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A360B47" w14:textId="453E41F3" w:rsidR="00AD4F7D" w:rsidRPr="009F5BA8" w:rsidRDefault="00EF10FA">
      <w:r w:rsidRPr="00EF10FA">
        <w:rPr>
          <w:noProof/>
        </w:rPr>
        <mc:AlternateContent>
          <mc:Choice Requires="wps">
            <w:drawing>
              <wp:anchor distT="0" distB="0" distL="114300" distR="114300" simplePos="0" relativeHeight="251659264" behindDoc="0" locked="0" layoutInCell="1" allowOverlap="1" wp14:anchorId="0074D009" wp14:editId="1C5DAB0F">
                <wp:simplePos x="0" y="0"/>
                <wp:positionH relativeFrom="margin">
                  <wp:posOffset>3205480</wp:posOffset>
                </wp:positionH>
                <wp:positionV relativeFrom="page">
                  <wp:posOffset>923290</wp:posOffset>
                </wp:positionV>
                <wp:extent cx="1948069" cy="521970"/>
                <wp:effectExtent l="0" t="0" r="0" b="0"/>
                <wp:wrapNone/>
                <wp:docPr id="3" name="Rectangle: Rounded Corners 3"/>
                <wp:cNvGraphicFramePr/>
                <a:graphic xmlns:a="http://schemas.openxmlformats.org/drawingml/2006/main">
                  <a:graphicData uri="http://schemas.microsoft.com/office/word/2010/wordprocessingShape">
                    <wps:wsp>
                      <wps:cNvSpPr/>
                      <wps:spPr>
                        <a:xfrm>
                          <a:off x="0" y="0"/>
                          <a:ext cx="1948069" cy="521970"/>
                        </a:xfrm>
                        <a:prstGeom prst="roundRect">
                          <a:avLst>
                            <a:gd name="adj" fmla="val 6250"/>
                          </a:avLst>
                        </a:prstGeom>
                        <a:solidFill>
                          <a:srgbClr val="5D8EA6"/>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905D41F" w14:textId="77777777" w:rsidR="00EF10FA" w:rsidRPr="00EF10FA" w:rsidRDefault="00EF10FA" w:rsidP="008073B2">
                            <w:pPr>
                              <w:pStyle w:val="TOC1"/>
                              <w:tabs>
                                <w:tab w:val="center" w:pos="5245"/>
                                <w:tab w:val="right" w:pos="10466"/>
                              </w:tabs>
                              <w:spacing w:before="0" w:beforeAutospacing="0" w:after="0" w:line="228" w:lineRule="auto"/>
                              <w:rPr>
                                <w:rFonts w:ascii="Calibri" w:hAnsi="Calibri" w:cs="Calibri"/>
                                <w:b/>
                                <w:color w:val="FFFFFF" w:themeColor="background1"/>
                                <w:sz w:val="26"/>
                                <w:szCs w:val="26"/>
                                <w:lang w:val="de-DE"/>
                              </w:rPr>
                            </w:pPr>
                            <w:r w:rsidRPr="00EF10FA">
                              <w:rPr>
                                <w:rFonts w:ascii="Calibri" w:hAnsi="Calibri" w:cs="Calibri"/>
                                <w:b/>
                                <w:bCs/>
                                <w:color w:val="FFFFFF" w:themeColor="background1"/>
                                <w:sz w:val="26"/>
                                <w:szCs w:val="26"/>
                                <w:lang w:val="de-DE"/>
                              </w:rPr>
                              <w:t>Prof. Dr. Rainer Kleber</w:t>
                            </w:r>
                          </w:p>
                          <w:p w14:paraId="1FA7A858" w14:textId="7A3BD75E" w:rsidR="00EF10FA" w:rsidRPr="00190201" w:rsidRDefault="00EF10FA" w:rsidP="008073B2">
                            <w:pPr>
                              <w:spacing w:before="0" w:beforeAutospacing="0" w:after="0" w:line="228" w:lineRule="auto"/>
                              <w:rPr>
                                <w:b/>
                                <w:color w:val="FFFFFF" w:themeColor="background1"/>
                                <w:sz w:val="26"/>
                                <w:szCs w:val="26"/>
                                <w:lang w:val="de-DE"/>
                              </w:rPr>
                            </w:pPr>
                            <w:r w:rsidRPr="00190201">
                              <w:rPr>
                                <w:rFonts w:ascii="Calibri" w:hAnsi="Calibri" w:cs="Calibri"/>
                                <w:b/>
                                <w:color w:val="FFFFFF" w:themeColor="background1"/>
                                <w:sz w:val="26"/>
                                <w:szCs w:val="26"/>
                                <w:lang w:val="de-DE"/>
                              </w:rPr>
                              <w:t>Produ</w:t>
                            </w:r>
                            <w:r w:rsidR="005C0DA6">
                              <w:rPr>
                                <w:rFonts w:ascii="Calibri" w:hAnsi="Calibri" w:cs="Calibri"/>
                                <w:b/>
                                <w:color w:val="FFFFFF" w:themeColor="background1"/>
                                <w:sz w:val="26"/>
                                <w:szCs w:val="26"/>
                                <w:lang w:val="de-DE"/>
                              </w:rPr>
                              <w:t>c</w:t>
                            </w:r>
                            <w:r w:rsidRPr="00190201">
                              <w:rPr>
                                <w:rFonts w:ascii="Calibri" w:hAnsi="Calibri" w:cs="Calibri"/>
                                <w:b/>
                                <w:color w:val="FFFFFF" w:themeColor="background1"/>
                                <w:sz w:val="26"/>
                                <w:szCs w:val="26"/>
                                <w:lang w:val="de-DE"/>
                              </w:rPr>
                              <w:t>tion und Logisti</w:t>
                            </w:r>
                            <w:r w:rsidR="005C0DA6">
                              <w:rPr>
                                <w:rFonts w:ascii="Calibri" w:hAnsi="Calibri" w:cs="Calibri"/>
                                <w:b/>
                                <w:color w:val="FFFFFF" w:themeColor="background1"/>
                                <w:sz w:val="26"/>
                                <w:szCs w:val="26"/>
                                <w:lang w:val="de-DE"/>
                              </w:rPr>
                              <w:t>cs</w:t>
                            </w:r>
                          </w:p>
                          <w:p w14:paraId="7DF1EDD7" w14:textId="77777777" w:rsidR="00EF10FA" w:rsidRPr="00190201" w:rsidRDefault="00EF10FA" w:rsidP="008073B2">
                            <w:pPr>
                              <w:spacing w:before="0" w:beforeAutospacing="0" w:after="0" w:line="228" w:lineRule="auto"/>
                              <w:jc w:val="center"/>
                              <w:rPr>
                                <w:b/>
                                <w:sz w:val="26"/>
                                <w:szCs w:val="26"/>
                                <w:lang w:val="de-D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074D009" id="Rectangle: Rounded Corners 3" o:spid="_x0000_s1026" style="position:absolute;left:0;text-align:left;margin-left:252.4pt;margin-top:72.7pt;width:153.4pt;height:41.1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middle" arcsize=".06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4edGwgIAANEFAAAOAAAAZHJzL2Uyb0RvYy54bWysVN9vGjEMfp+0/yHK+3pAKS2oR4XoOk2q&#10;2qrt1OeQS+CmXJwlgYP99bVzP+i2ag/TeAjx2f5sf7F9ebWvDNspH0qwOR+eDDhTVkJR2nXOvz3f&#10;fLrgLERhC2HAqpwfVOBX848fLms3UyPYgCmUZwhiw6x2Od/E6GZZFuRGVSKcgFMWlRp8JSKKfp0V&#10;XtSIXplsNBhMshp84TxIFQJ+vW6UfJ7wtVYy3msdVGQm55hbTKdP54rObH4pZmsv3KaUbRriH7Ko&#10;RGkxaA91LaJgW1/+AVWV0kMAHU8kVBloXUqVasBqhoPfqnnaCKdSLUhOcD1N4f/Byrvdg2dlkfNT&#10;zqyo8IkekTRh10bN2CNsbaEKtgRv8Y3ZKfFVuzBDtyf34Fsp4JWK32tf0T+WxfaJ40PPsdpHJvHj&#10;cDq+GEymnEnUnY2G0/P0CNnR2/kQvyioGF1y7ikHyinxK3a3ISaiizZdUXznTFcGn20nDJuMzjrA&#10;1hahO0hyDGDK4qY0Jgl+vVoaz9ATs7m++LyYUIno8ouZsWRsgdwaNX3JiImm9nSLB6PIzthHpZFT&#10;rHaUkk7drPo4Qkpl47BRbUSh2vAD/HXRqf/JI+WSAAlZY/weuwXoLBuQDrvJsrUnV5WGoXce/C2x&#10;xrn3SJHBxt65Ki349wAMVtVGbuw7khpqiKW4X+3RhK4rKA7YfB6aqQxO3pT45LcixAfh8T1xYHG1&#10;xHs8tIE659DeONuA//ned7LH6UAtZzWOdc7Dj63wijPz1eLcTIfjMe2BJIzPzkco+Lea1VuN3VZL&#10;wM4Y4hJzMl3JPpruqj1UL7iBFhQVVcJKjJ1zGX0nLGOzbnCHSbVYJDOcfSfirX1yksCJYGrR5/2L&#10;8K7t+4gTcwfdChCz1M0NuUdb8rSw2EbQZSTlkddWwL2ReqjdcbSY3srJ6riJ568AAAD//wMAUEsD&#10;BBQABgAIAAAAIQBeZ9Ny4QAAAAsBAAAPAAAAZHJzL2Rvd25yZXYueG1sTI/NTsMwEITvSLyDtUjc&#10;qJMoDSXEqfgRCIkLFKRe3XhxosbrKHbalKdnOcFxNKOZb6r17HpxwDF0nhSkiwQEUuNNR1bB58fT&#10;1QpEiJqM7j2hghMGWNfnZ5UujT/SOx420QouoVBqBW2MQyllaFp0Oiz8gMTelx+djixHK82oj1zu&#10;epklSSGd7ogXWj3gQ4vNfjM5BS/j8832sbD09j1Z2k+v9/a0nZW6vJjvbkFEnONfGH7xGR1qZtr5&#10;iUwQvYJlkjN6ZCNf5iA4sUrTAsROQZZdFyDrSv7/UP8AAAD//wMAUEsBAi0AFAAGAAgAAAAhALaD&#10;OJL+AAAA4QEAABMAAAAAAAAAAAAAAAAAAAAAAFtDb250ZW50X1R5cGVzXS54bWxQSwECLQAUAAYA&#10;CAAAACEAOP0h/9YAAACUAQAACwAAAAAAAAAAAAAAAAAvAQAAX3JlbHMvLnJlbHNQSwECLQAUAAYA&#10;CAAAACEA5+HnRsICAADRBQAADgAAAAAAAAAAAAAAAAAuAgAAZHJzL2Uyb0RvYy54bWxQSwECLQAU&#10;AAYACAAAACEAXmfTcuEAAAALAQAADwAAAAAAAAAAAAAAAAAcBQAAZHJzL2Rvd25yZXYueG1sUEsF&#10;BgAAAAAEAAQA8wAAACoGAAAAAA==&#10;" fillcolor="#5d8ea6" stroked="f" strokeweight="2pt">
                <v:textbox>
                  <w:txbxContent>
                    <w:p w14:paraId="6905D41F" w14:textId="77777777" w:rsidR="00EF10FA" w:rsidRPr="00EF10FA" w:rsidRDefault="00EF10FA" w:rsidP="008073B2">
                      <w:pPr>
                        <w:pStyle w:val="TOC1"/>
                        <w:tabs>
                          <w:tab w:val="center" w:pos="5245"/>
                          <w:tab w:val="right" w:pos="10466"/>
                        </w:tabs>
                        <w:spacing w:before="0" w:beforeAutospacing="0" w:after="0" w:line="228" w:lineRule="auto"/>
                        <w:rPr>
                          <w:rFonts w:ascii="Calibri" w:hAnsi="Calibri" w:cs="Calibri"/>
                          <w:b/>
                          <w:color w:val="FFFFFF" w:themeColor="background1"/>
                          <w:sz w:val="26"/>
                          <w:szCs w:val="26"/>
                          <w:lang w:val="de-DE"/>
                        </w:rPr>
                      </w:pPr>
                      <w:r w:rsidRPr="00EF10FA">
                        <w:rPr>
                          <w:rFonts w:ascii="Calibri" w:hAnsi="Calibri" w:cs="Calibri"/>
                          <w:b/>
                          <w:bCs/>
                          <w:color w:val="FFFFFF" w:themeColor="background1"/>
                          <w:sz w:val="26"/>
                          <w:szCs w:val="26"/>
                          <w:lang w:val="de-DE"/>
                        </w:rPr>
                        <w:t>Prof. Dr. Rainer Kleber</w:t>
                      </w:r>
                    </w:p>
                    <w:p w14:paraId="1FA7A858" w14:textId="7A3BD75E" w:rsidR="00EF10FA" w:rsidRPr="00190201" w:rsidRDefault="00EF10FA" w:rsidP="008073B2">
                      <w:pPr>
                        <w:spacing w:before="0" w:beforeAutospacing="0" w:after="0" w:line="228" w:lineRule="auto"/>
                        <w:rPr>
                          <w:b/>
                          <w:color w:val="FFFFFF" w:themeColor="background1"/>
                          <w:sz w:val="26"/>
                          <w:szCs w:val="26"/>
                          <w:lang w:val="de-DE"/>
                        </w:rPr>
                      </w:pPr>
                      <w:r w:rsidRPr="00190201">
                        <w:rPr>
                          <w:rFonts w:ascii="Calibri" w:hAnsi="Calibri" w:cs="Calibri"/>
                          <w:b/>
                          <w:color w:val="FFFFFF" w:themeColor="background1"/>
                          <w:sz w:val="26"/>
                          <w:szCs w:val="26"/>
                          <w:lang w:val="de-DE"/>
                        </w:rPr>
                        <w:t>Produ</w:t>
                      </w:r>
                      <w:r w:rsidR="005C0DA6">
                        <w:rPr>
                          <w:rFonts w:ascii="Calibri" w:hAnsi="Calibri" w:cs="Calibri"/>
                          <w:b/>
                          <w:color w:val="FFFFFF" w:themeColor="background1"/>
                          <w:sz w:val="26"/>
                          <w:szCs w:val="26"/>
                          <w:lang w:val="de-DE"/>
                        </w:rPr>
                        <w:t>c</w:t>
                      </w:r>
                      <w:r w:rsidRPr="00190201">
                        <w:rPr>
                          <w:rFonts w:ascii="Calibri" w:hAnsi="Calibri" w:cs="Calibri"/>
                          <w:b/>
                          <w:color w:val="FFFFFF" w:themeColor="background1"/>
                          <w:sz w:val="26"/>
                          <w:szCs w:val="26"/>
                          <w:lang w:val="de-DE"/>
                        </w:rPr>
                        <w:t>tion und Logisti</w:t>
                      </w:r>
                      <w:r w:rsidR="005C0DA6">
                        <w:rPr>
                          <w:rFonts w:ascii="Calibri" w:hAnsi="Calibri" w:cs="Calibri"/>
                          <w:b/>
                          <w:color w:val="FFFFFF" w:themeColor="background1"/>
                          <w:sz w:val="26"/>
                          <w:szCs w:val="26"/>
                          <w:lang w:val="de-DE"/>
                        </w:rPr>
                        <w:t>cs</w:t>
                      </w:r>
                    </w:p>
                    <w:p w14:paraId="7DF1EDD7" w14:textId="77777777" w:rsidR="00EF10FA" w:rsidRPr="00190201" w:rsidRDefault="00EF10FA" w:rsidP="008073B2">
                      <w:pPr>
                        <w:spacing w:before="0" w:beforeAutospacing="0" w:after="0" w:line="228" w:lineRule="auto"/>
                        <w:jc w:val="center"/>
                        <w:rPr>
                          <w:b/>
                          <w:sz w:val="26"/>
                          <w:szCs w:val="26"/>
                          <w:lang w:val="de-DE"/>
                        </w:rPr>
                      </w:pPr>
                    </w:p>
                  </w:txbxContent>
                </v:textbox>
                <w10:wrap anchorx="margin" anchory="page"/>
              </v:roundrect>
            </w:pict>
          </mc:Fallback>
        </mc:AlternateContent>
      </w:r>
      <w:r w:rsidRPr="00EF10FA">
        <w:rPr>
          <w:noProof/>
        </w:rPr>
        <w:drawing>
          <wp:anchor distT="0" distB="0" distL="114300" distR="114300" simplePos="0" relativeHeight="251660288" behindDoc="0" locked="0" layoutInCell="1" allowOverlap="1" wp14:anchorId="5078245C" wp14:editId="2C17AE75">
            <wp:simplePos x="0" y="0"/>
            <wp:positionH relativeFrom="column">
              <wp:posOffset>0</wp:posOffset>
            </wp:positionH>
            <wp:positionV relativeFrom="page">
              <wp:posOffset>899795</wp:posOffset>
            </wp:positionV>
            <wp:extent cx="3156585" cy="697865"/>
            <wp:effectExtent l="0" t="0" r="5715" b="6985"/>
            <wp:wrapNone/>
            <wp:docPr id="2" name="Bild 2" descr="WW_SIGN_we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WW_SIGN_web"/>
                    <pic:cNvPicPr>
                      <a:picLocks noChangeAspect="1" noChangeArrowheads="1"/>
                    </pic:cNvPicPr>
                  </pic:nvPicPr>
                  <pic:blipFill>
                    <a:blip r:embed="rId8" cstate="print">
                      <a:extLst>
                        <a:ext uri="{28A0092B-C50C-407E-A947-70E740481C1C}">
                          <a14:useLocalDpi xmlns:a14="http://schemas.microsoft.com/office/drawing/2010/main" val="0"/>
                        </a:ext>
                      </a:extLst>
                    </a:blip>
                    <a:srcRect r="42238"/>
                    <a:stretch>
                      <a:fillRect/>
                    </a:stretch>
                  </pic:blipFill>
                  <pic:spPr bwMode="auto">
                    <a:xfrm>
                      <a:off x="0" y="0"/>
                      <a:ext cx="3156585" cy="69786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14:paraId="7A360B48" w14:textId="77777777" w:rsidR="00294E02" w:rsidRPr="009F5BA8" w:rsidRDefault="00294E02"/>
    <w:p w14:paraId="7A360B49" w14:textId="0A443A8E" w:rsidR="00294E02" w:rsidRDefault="00294E02">
      <w:pPr>
        <w:rPr>
          <w:sz w:val="28"/>
          <w:szCs w:val="28"/>
        </w:rPr>
      </w:pPr>
    </w:p>
    <w:p w14:paraId="76870CD5" w14:textId="77777777" w:rsidR="00EF10FA" w:rsidRPr="009F5BA8" w:rsidRDefault="00EF10FA">
      <w:pPr>
        <w:rPr>
          <w:sz w:val="28"/>
          <w:szCs w:val="28"/>
        </w:rPr>
      </w:pPr>
    </w:p>
    <w:p w14:paraId="7A360B4A" w14:textId="42649B97" w:rsidR="00294E02" w:rsidRPr="009F5BA8" w:rsidRDefault="00294E02" w:rsidP="00B77FA3">
      <w:pPr>
        <w:pStyle w:val="Subtitle"/>
      </w:pPr>
      <w:r w:rsidRPr="009F5BA8">
        <w:t xml:space="preserve">Type of </w:t>
      </w:r>
      <w:r w:rsidR="0068660A" w:rsidRPr="009F5BA8">
        <w:t>P</w:t>
      </w:r>
      <w:r w:rsidRPr="009F5BA8">
        <w:t>aper</w:t>
      </w:r>
      <w:r w:rsidR="0068660A" w:rsidRPr="009F5BA8">
        <w:t xml:space="preserve"> Here</w:t>
      </w:r>
    </w:p>
    <w:p w14:paraId="7A360B4B" w14:textId="77777777" w:rsidR="00294E02" w:rsidRPr="009F5BA8" w:rsidRDefault="00294E02" w:rsidP="00294E02">
      <w:pPr>
        <w:jc w:val="center"/>
        <w:rPr>
          <w:sz w:val="28"/>
          <w:szCs w:val="28"/>
        </w:rPr>
      </w:pPr>
    </w:p>
    <w:p w14:paraId="7A360B4C" w14:textId="7B979150" w:rsidR="00294E02" w:rsidRPr="009F5BA8" w:rsidRDefault="0068660A" w:rsidP="00B77FA3">
      <w:pPr>
        <w:pStyle w:val="Subtitle"/>
      </w:pPr>
      <w:bookmarkStart w:id="0" w:name="_GoBack"/>
      <w:bookmarkEnd w:id="0"/>
      <w:r w:rsidRPr="009F5BA8">
        <w:t>Seminar Title Here</w:t>
      </w:r>
    </w:p>
    <w:p w14:paraId="7A360B4D" w14:textId="3CA1CE1F" w:rsidR="00294E02" w:rsidRPr="009F5BA8" w:rsidRDefault="00294E02" w:rsidP="006D74EA">
      <w:pPr>
        <w:pStyle w:val="Title"/>
      </w:pPr>
      <w:r w:rsidRPr="009F5BA8">
        <w:t xml:space="preserve">Title of </w:t>
      </w:r>
      <w:r w:rsidR="0068660A" w:rsidRPr="009F5BA8">
        <w:t>P</w:t>
      </w:r>
      <w:r w:rsidRPr="009F5BA8">
        <w:t>aper</w:t>
      </w:r>
      <w:r w:rsidR="0068660A" w:rsidRPr="009F5BA8">
        <w:t xml:space="preserve"> or T</w:t>
      </w:r>
      <w:r w:rsidRPr="009F5BA8">
        <w:t>hesis</w:t>
      </w:r>
    </w:p>
    <w:p w14:paraId="7A360B4E" w14:textId="77777777" w:rsidR="00294E02" w:rsidRPr="009F5BA8" w:rsidRDefault="00294E02" w:rsidP="00294E02">
      <w:pPr>
        <w:jc w:val="center"/>
        <w:rPr>
          <w:sz w:val="28"/>
          <w:szCs w:val="28"/>
        </w:rPr>
      </w:pPr>
    </w:p>
    <w:p w14:paraId="7A360B4F" w14:textId="31085786" w:rsidR="00294E02" w:rsidRPr="009F5BA8" w:rsidRDefault="0068660A" w:rsidP="00294E02">
      <w:pPr>
        <w:spacing w:after="80"/>
        <w:jc w:val="center"/>
        <w:rPr>
          <w:rFonts w:eastAsia="Calibri"/>
          <w:sz w:val="28"/>
          <w:szCs w:val="28"/>
        </w:rPr>
      </w:pPr>
      <w:r w:rsidRPr="009F5BA8">
        <w:rPr>
          <w:rFonts w:eastAsia="Calibri"/>
          <w:sz w:val="28"/>
          <w:szCs w:val="28"/>
        </w:rPr>
        <w:t>My Name</w:t>
      </w:r>
    </w:p>
    <w:p w14:paraId="7A360B50" w14:textId="77777777" w:rsidR="00294E02" w:rsidRPr="009F5BA8" w:rsidRDefault="00294E02" w:rsidP="00294E02">
      <w:pPr>
        <w:spacing w:after="80"/>
        <w:ind w:left="4320"/>
        <w:jc w:val="left"/>
        <w:rPr>
          <w:rFonts w:eastAsia="Calibri"/>
          <w:sz w:val="28"/>
          <w:szCs w:val="28"/>
        </w:rPr>
      </w:pPr>
    </w:p>
    <w:p w14:paraId="7A360B51" w14:textId="5FC0EA8A" w:rsidR="00294E02" w:rsidRPr="009F5BA8" w:rsidRDefault="00294E02" w:rsidP="00294E02">
      <w:pPr>
        <w:spacing w:after="80"/>
        <w:ind w:left="4320"/>
        <w:jc w:val="left"/>
        <w:rPr>
          <w:rFonts w:eastAsia="Calibri"/>
          <w:sz w:val="28"/>
          <w:szCs w:val="28"/>
        </w:rPr>
      </w:pPr>
    </w:p>
    <w:p w14:paraId="06F2A939" w14:textId="77777777" w:rsidR="0068660A" w:rsidRPr="009F5BA8" w:rsidRDefault="0068660A" w:rsidP="00294E02">
      <w:pPr>
        <w:spacing w:after="80"/>
        <w:ind w:left="4320"/>
        <w:jc w:val="left"/>
        <w:rPr>
          <w:rFonts w:eastAsia="Calibri"/>
          <w:sz w:val="28"/>
          <w:szCs w:val="28"/>
        </w:rPr>
      </w:pPr>
    </w:p>
    <w:p w14:paraId="7A360B52" w14:textId="77777777" w:rsidR="00294E02" w:rsidRPr="009F5BA8" w:rsidRDefault="00294E02" w:rsidP="00294E02">
      <w:pPr>
        <w:spacing w:after="80"/>
        <w:ind w:left="4320"/>
        <w:jc w:val="left"/>
        <w:rPr>
          <w:rFonts w:eastAsia="Calibri"/>
          <w:sz w:val="28"/>
          <w:szCs w:val="28"/>
        </w:rPr>
      </w:pPr>
    </w:p>
    <w:p w14:paraId="7A360B58" w14:textId="750CEE54" w:rsidR="00294E02" w:rsidRPr="009F5BA8" w:rsidRDefault="00294E02" w:rsidP="00EC6389">
      <w:pPr>
        <w:spacing w:after="80"/>
        <w:ind w:left="4320"/>
        <w:jc w:val="left"/>
        <w:rPr>
          <w:sz w:val="28"/>
          <w:szCs w:val="28"/>
        </w:rPr>
      </w:pPr>
      <w:r w:rsidRPr="009F5BA8">
        <w:rPr>
          <w:rFonts w:eastAsia="Calibri"/>
          <w:sz w:val="28"/>
          <w:szCs w:val="28"/>
        </w:rPr>
        <w:t xml:space="preserve">Email: </w:t>
      </w:r>
      <w:r w:rsidR="00613FD3" w:rsidRPr="009F5BA8">
        <w:rPr>
          <w:rFonts w:eastAsia="Calibri"/>
          <w:sz w:val="28"/>
          <w:szCs w:val="28"/>
        </w:rPr>
        <w:t>my.email@st.ovgu.de</w:t>
      </w:r>
      <w:r w:rsidR="00613FD3" w:rsidRPr="009F5BA8">
        <w:rPr>
          <w:rFonts w:eastAsia="Calibri"/>
          <w:sz w:val="28"/>
          <w:szCs w:val="28"/>
        </w:rPr>
        <w:br/>
      </w:r>
      <w:r w:rsidRPr="009F5BA8">
        <w:rPr>
          <w:sz w:val="28"/>
          <w:szCs w:val="28"/>
        </w:rPr>
        <w:t>Matriculation number: 123456</w:t>
      </w:r>
      <w:r w:rsidR="00613FD3" w:rsidRPr="009F5BA8">
        <w:rPr>
          <w:sz w:val="28"/>
          <w:szCs w:val="28"/>
        </w:rPr>
        <w:br/>
      </w:r>
      <w:r w:rsidRPr="009F5BA8">
        <w:rPr>
          <w:sz w:val="28"/>
          <w:szCs w:val="28"/>
        </w:rPr>
        <w:t xml:space="preserve">Semester of study: </w:t>
      </w:r>
      <w:r w:rsidR="0068660A" w:rsidRPr="009F5BA8">
        <w:rPr>
          <w:sz w:val="28"/>
          <w:szCs w:val="28"/>
        </w:rPr>
        <w:t>6</w:t>
      </w:r>
      <w:r w:rsidR="00613FD3" w:rsidRPr="009F5BA8">
        <w:rPr>
          <w:sz w:val="28"/>
          <w:szCs w:val="28"/>
        </w:rPr>
        <w:br/>
      </w:r>
      <w:r w:rsidRPr="009F5BA8">
        <w:rPr>
          <w:sz w:val="28"/>
          <w:szCs w:val="28"/>
        </w:rPr>
        <w:t>Study program: IBE</w:t>
      </w:r>
      <w:r w:rsidR="00613FD3" w:rsidRPr="009F5BA8">
        <w:rPr>
          <w:sz w:val="28"/>
          <w:szCs w:val="28"/>
        </w:rPr>
        <w:br/>
      </w:r>
      <w:r w:rsidRPr="009F5BA8">
        <w:rPr>
          <w:rFonts w:eastAsia="Calibri"/>
          <w:sz w:val="28"/>
          <w:szCs w:val="28"/>
        </w:rPr>
        <w:t>Submission date:</w:t>
      </w:r>
      <w:r w:rsidRPr="009F5BA8">
        <w:rPr>
          <w:sz w:val="28"/>
          <w:szCs w:val="28"/>
        </w:rPr>
        <w:t xml:space="preserve"> </w:t>
      </w:r>
      <w:proofErr w:type="spellStart"/>
      <w:proofErr w:type="gramStart"/>
      <w:r w:rsidRPr="009F5BA8">
        <w:rPr>
          <w:sz w:val="28"/>
          <w:szCs w:val="28"/>
        </w:rPr>
        <w:t>dd.mm.yyyy</w:t>
      </w:r>
      <w:proofErr w:type="spellEnd"/>
      <w:proofErr w:type="gramEnd"/>
    </w:p>
    <w:p w14:paraId="7A360B59" w14:textId="77777777" w:rsidR="00FF16F5" w:rsidRPr="009F5BA8" w:rsidRDefault="00FF16F5">
      <w:pPr>
        <w:spacing w:line="276" w:lineRule="auto"/>
        <w:jc w:val="left"/>
        <w:rPr>
          <w:rFonts w:eastAsiaTheme="majorEastAsia" w:cstheme="majorBidi"/>
          <w:b/>
          <w:sz w:val="28"/>
          <w:szCs w:val="32"/>
        </w:rPr>
      </w:pPr>
      <w:r w:rsidRPr="009F5BA8">
        <w:br w:type="page"/>
      </w:r>
    </w:p>
    <w:p w14:paraId="7A360B5A" w14:textId="030BE912" w:rsidR="00294E02" w:rsidRPr="009F5BA8" w:rsidRDefault="00294E02" w:rsidP="00294E02">
      <w:pPr>
        <w:pStyle w:val="Heading1"/>
      </w:pPr>
      <w:bookmarkStart w:id="1" w:name="_Toc16672586"/>
      <w:r w:rsidRPr="009F5BA8">
        <w:lastRenderedPageBreak/>
        <w:t>Table of Contents</w:t>
      </w:r>
      <w:bookmarkEnd w:id="1"/>
    </w:p>
    <w:p w14:paraId="30361515" w14:textId="7F9F8915" w:rsidR="008012B5" w:rsidRPr="009F5BA8" w:rsidRDefault="004225C4">
      <w:pPr>
        <w:pStyle w:val="TOC1"/>
        <w:rPr>
          <w:rFonts w:asciiTheme="minorHAnsi" w:eastAsiaTheme="minorEastAsia" w:hAnsiTheme="minorHAnsi"/>
          <w:noProof/>
          <w:sz w:val="22"/>
        </w:rPr>
      </w:pPr>
      <w:r w:rsidRPr="009F5BA8">
        <w:fldChar w:fldCharType="begin"/>
      </w:r>
      <w:r w:rsidRPr="009F5BA8">
        <w:instrText xml:space="preserve"> TOC \o "1-5" \u </w:instrText>
      </w:r>
      <w:r w:rsidRPr="009F5BA8">
        <w:fldChar w:fldCharType="separate"/>
      </w:r>
      <w:r w:rsidR="008012B5" w:rsidRPr="009F5BA8">
        <w:rPr>
          <w:noProof/>
        </w:rPr>
        <w:t>Table of Contents</w:t>
      </w:r>
      <w:r w:rsidR="008012B5" w:rsidRPr="009F5BA8">
        <w:rPr>
          <w:noProof/>
        </w:rPr>
        <w:tab/>
      </w:r>
      <w:r w:rsidR="008012B5" w:rsidRPr="009F5BA8">
        <w:rPr>
          <w:noProof/>
        </w:rPr>
        <w:fldChar w:fldCharType="begin"/>
      </w:r>
      <w:r w:rsidR="008012B5" w:rsidRPr="009F5BA8">
        <w:rPr>
          <w:noProof/>
        </w:rPr>
        <w:instrText xml:space="preserve"> PAGEREF _Toc16672586 \h </w:instrText>
      </w:r>
      <w:r w:rsidR="008012B5" w:rsidRPr="009F5BA8">
        <w:rPr>
          <w:noProof/>
        </w:rPr>
      </w:r>
      <w:r w:rsidR="008012B5" w:rsidRPr="009F5BA8">
        <w:rPr>
          <w:noProof/>
        </w:rPr>
        <w:fldChar w:fldCharType="separate"/>
      </w:r>
      <w:r w:rsidR="008012B5" w:rsidRPr="009F5BA8">
        <w:rPr>
          <w:noProof/>
        </w:rPr>
        <w:t>II</w:t>
      </w:r>
      <w:r w:rsidR="008012B5" w:rsidRPr="009F5BA8">
        <w:rPr>
          <w:noProof/>
        </w:rPr>
        <w:fldChar w:fldCharType="end"/>
      </w:r>
    </w:p>
    <w:p w14:paraId="25D3A664" w14:textId="48F15998" w:rsidR="008012B5" w:rsidRPr="009F5BA8" w:rsidRDefault="008012B5">
      <w:pPr>
        <w:pStyle w:val="TOC1"/>
        <w:rPr>
          <w:rFonts w:asciiTheme="minorHAnsi" w:eastAsiaTheme="minorEastAsia" w:hAnsiTheme="minorHAnsi"/>
          <w:noProof/>
          <w:sz w:val="22"/>
        </w:rPr>
      </w:pPr>
      <w:r w:rsidRPr="009F5BA8">
        <w:rPr>
          <w:noProof/>
        </w:rPr>
        <w:t>List of Abbreviations</w:t>
      </w:r>
      <w:r w:rsidRPr="009F5BA8">
        <w:rPr>
          <w:noProof/>
        </w:rPr>
        <w:tab/>
      </w:r>
      <w:r w:rsidRPr="009F5BA8">
        <w:rPr>
          <w:noProof/>
        </w:rPr>
        <w:fldChar w:fldCharType="begin"/>
      </w:r>
      <w:r w:rsidRPr="009F5BA8">
        <w:rPr>
          <w:noProof/>
        </w:rPr>
        <w:instrText xml:space="preserve"> PAGEREF _Toc16672587 \h </w:instrText>
      </w:r>
      <w:r w:rsidRPr="009F5BA8">
        <w:rPr>
          <w:noProof/>
        </w:rPr>
      </w:r>
      <w:r w:rsidRPr="009F5BA8">
        <w:rPr>
          <w:noProof/>
        </w:rPr>
        <w:fldChar w:fldCharType="separate"/>
      </w:r>
      <w:r w:rsidRPr="009F5BA8">
        <w:rPr>
          <w:noProof/>
        </w:rPr>
        <w:t>III</w:t>
      </w:r>
      <w:r w:rsidRPr="009F5BA8">
        <w:rPr>
          <w:noProof/>
        </w:rPr>
        <w:fldChar w:fldCharType="end"/>
      </w:r>
    </w:p>
    <w:p w14:paraId="43A3030D" w14:textId="7EE3EBB6" w:rsidR="008012B5" w:rsidRPr="009F5BA8" w:rsidRDefault="008012B5">
      <w:pPr>
        <w:pStyle w:val="TOC1"/>
        <w:rPr>
          <w:rFonts w:asciiTheme="minorHAnsi" w:eastAsiaTheme="minorEastAsia" w:hAnsiTheme="minorHAnsi"/>
          <w:noProof/>
          <w:sz w:val="22"/>
        </w:rPr>
      </w:pPr>
      <w:r w:rsidRPr="009F5BA8">
        <w:rPr>
          <w:noProof/>
        </w:rPr>
        <w:t>List of Symbols</w:t>
      </w:r>
      <w:r w:rsidRPr="009F5BA8">
        <w:rPr>
          <w:noProof/>
        </w:rPr>
        <w:tab/>
      </w:r>
      <w:r w:rsidRPr="009F5BA8">
        <w:rPr>
          <w:noProof/>
        </w:rPr>
        <w:fldChar w:fldCharType="begin"/>
      </w:r>
      <w:r w:rsidRPr="009F5BA8">
        <w:rPr>
          <w:noProof/>
        </w:rPr>
        <w:instrText xml:space="preserve"> PAGEREF _Toc16672588 \h </w:instrText>
      </w:r>
      <w:r w:rsidRPr="009F5BA8">
        <w:rPr>
          <w:noProof/>
        </w:rPr>
      </w:r>
      <w:r w:rsidRPr="009F5BA8">
        <w:rPr>
          <w:noProof/>
        </w:rPr>
        <w:fldChar w:fldCharType="separate"/>
      </w:r>
      <w:r w:rsidRPr="009F5BA8">
        <w:rPr>
          <w:noProof/>
        </w:rPr>
        <w:t>IV</w:t>
      </w:r>
      <w:r w:rsidRPr="009F5BA8">
        <w:rPr>
          <w:noProof/>
        </w:rPr>
        <w:fldChar w:fldCharType="end"/>
      </w:r>
    </w:p>
    <w:p w14:paraId="5FB8D074" w14:textId="0712B488" w:rsidR="008012B5" w:rsidRPr="009F5BA8" w:rsidRDefault="008012B5">
      <w:pPr>
        <w:pStyle w:val="TOC1"/>
        <w:rPr>
          <w:rFonts w:asciiTheme="minorHAnsi" w:eastAsiaTheme="minorEastAsia" w:hAnsiTheme="minorHAnsi"/>
          <w:noProof/>
          <w:sz w:val="22"/>
        </w:rPr>
      </w:pPr>
      <w:r w:rsidRPr="009F5BA8">
        <w:rPr>
          <w:noProof/>
        </w:rPr>
        <w:t>List of Figures</w:t>
      </w:r>
      <w:r w:rsidRPr="009F5BA8">
        <w:rPr>
          <w:noProof/>
        </w:rPr>
        <w:tab/>
      </w:r>
      <w:r w:rsidRPr="009F5BA8">
        <w:rPr>
          <w:noProof/>
        </w:rPr>
        <w:fldChar w:fldCharType="begin"/>
      </w:r>
      <w:r w:rsidRPr="009F5BA8">
        <w:rPr>
          <w:noProof/>
        </w:rPr>
        <w:instrText xml:space="preserve"> PAGEREF _Toc16672589 \h </w:instrText>
      </w:r>
      <w:r w:rsidRPr="009F5BA8">
        <w:rPr>
          <w:noProof/>
        </w:rPr>
      </w:r>
      <w:r w:rsidRPr="009F5BA8">
        <w:rPr>
          <w:noProof/>
        </w:rPr>
        <w:fldChar w:fldCharType="separate"/>
      </w:r>
      <w:r w:rsidRPr="009F5BA8">
        <w:rPr>
          <w:noProof/>
        </w:rPr>
        <w:t>V</w:t>
      </w:r>
      <w:r w:rsidRPr="009F5BA8">
        <w:rPr>
          <w:noProof/>
        </w:rPr>
        <w:fldChar w:fldCharType="end"/>
      </w:r>
    </w:p>
    <w:p w14:paraId="5021DDF6" w14:textId="08C47C98" w:rsidR="008012B5" w:rsidRPr="009F5BA8" w:rsidRDefault="008012B5">
      <w:pPr>
        <w:pStyle w:val="TOC1"/>
        <w:rPr>
          <w:rFonts w:asciiTheme="minorHAnsi" w:eastAsiaTheme="minorEastAsia" w:hAnsiTheme="minorHAnsi"/>
          <w:noProof/>
          <w:sz w:val="22"/>
        </w:rPr>
      </w:pPr>
      <w:r w:rsidRPr="009F5BA8">
        <w:rPr>
          <w:noProof/>
        </w:rPr>
        <w:t>List of Tables</w:t>
      </w:r>
      <w:r w:rsidRPr="009F5BA8">
        <w:rPr>
          <w:noProof/>
        </w:rPr>
        <w:tab/>
      </w:r>
      <w:r w:rsidRPr="009F5BA8">
        <w:rPr>
          <w:noProof/>
        </w:rPr>
        <w:fldChar w:fldCharType="begin"/>
      </w:r>
      <w:r w:rsidRPr="009F5BA8">
        <w:rPr>
          <w:noProof/>
        </w:rPr>
        <w:instrText xml:space="preserve"> PAGEREF _Toc16672590 \h </w:instrText>
      </w:r>
      <w:r w:rsidRPr="009F5BA8">
        <w:rPr>
          <w:noProof/>
        </w:rPr>
      </w:r>
      <w:r w:rsidRPr="009F5BA8">
        <w:rPr>
          <w:noProof/>
        </w:rPr>
        <w:fldChar w:fldCharType="separate"/>
      </w:r>
      <w:r w:rsidRPr="009F5BA8">
        <w:rPr>
          <w:noProof/>
        </w:rPr>
        <w:t>VI</w:t>
      </w:r>
      <w:r w:rsidRPr="009F5BA8">
        <w:rPr>
          <w:noProof/>
        </w:rPr>
        <w:fldChar w:fldCharType="end"/>
      </w:r>
    </w:p>
    <w:p w14:paraId="3E4D0ED1" w14:textId="7853D113" w:rsidR="008012B5" w:rsidRPr="009F5BA8" w:rsidRDefault="008012B5">
      <w:pPr>
        <w:pStyle w:val="TOC1"/>
        <w:rPr>
          <w:rFonts w:asciiTheme="minorHAnsi" w:eastAsiaTheme="minorEastAsia" w:hAnsiTheme="minorHAnsi"/>
          <w:noProof/>
          <w:sz w:val="22"/>
        </w:rPr>
      </w:pPr>
      <w:r w:rsidRPr="009F5BA8">
        <w:rPr>
          <w:noProof/>
        </w:rPr>
        <w:t>1. Introduction</w:t>
      </w:r>
      <w:r w:rsidRPr="009F5BA8">
        <w:rPr>
          <w:noProof/>
        </w:rPr>
        <w:tab/>
      </w:r>
      <w:r w:rsidRPr="009F5BA8">
        <w:rPr>
          <w:noProof/>
        </w:rPr>
        <w:fldChar w:fldCharType="begin"/>
      </w:r>
      <w:r w:rsidRPr="009F5BA8">
        <w:rPr>
          <w:noProof/>
        </w:rPr>
        <w:instrText xml:space="preserve"> PAGEREF _Toc16672591 \h </w:instrText>
      </w:r>
      <w:r w:rsidRPr="009F5BA8">
        <w:rPr>
          <w:noProof/>
        </w:rPr>
      </w:r>
      <w:r w:rsidRPr="009F5BA8">
        <w:rPr>
          <w:noProof/>
        </w:rPr>
        <w:fldChar w:fldCharType="separate"/>
      </w:r>
      <w:r w:rsidRPr="009F5BA8">
        <w:rPr>
          <w:noProof/>
        </w:rPr>
        <w:t>1</w:t>
      </w:r>
      <w:r w:rsidRPr="009F5BA8">
        <w:rPr>
          <w:noProof/>
        </w:rPr>
        <w:fldChar w:fldCharType="end"/>
      </w:r>
    </w:p>
    <w:p w14:paraId="2D3E49B5" w14:textId="35C883A5" w:rsidR="008012B5" w:rsidRPr="009F5BA8" w:rsidRDefault="008012B5" w:rsidP="001713EE">
      <w:pPr>
        <w:pStyle w:val="TOC1"/>
        <w:rPr>
          <w:rFonts w:asciiTheme="minorHAnsi" w:eastAsiaTheme="minorEastAsia" w:hAnsiTheme="minorHAnsi"/>
          <w:noProof/>
          <w:sz w:val="22"/>
        </w:rPr>
      </w:pPr>
      <w:r w:rsidRPr="009F5BA8">
        <w:rPr>
          <w:noProof/>
        </w:rPr>
        <w:t>2. Another Main Heading</w:t>
      </w:r>
      <w:r w:rsidRPr="009F5BA8">
        <w:rPr>
          <w:noProof/>
        </w:rPr>
        <w:tab/>
      </w:r>
      <w:r w:rsidRPr="009F5BA8">
        <w:rPr>
          <w:noProof/>
        </w:rPr>
        <w:fldChar w:fldCharType="begin"/>
      </w:r>
      <w:r w:rsidRPr="009F5BA8">
        <w:rPr>
          <w:noProof/>
        </w:rPr>
        <w:instrText xml:space="preserve"> PAGEREF _Toc16672592 \h </w:instrText>
      </w:r>
      <w:r w:rsidRPr="009F5BA8">
        <w:rPr>
          <w:noProof/>
        </w:rPr>
      </w:r>
      <w:r w:rsidRPr="009F5BA8">
        <w:rPr>
          <w:noProof/>
        </w:rPr>
        <w:fldChar w:fldCharType="separate"/>
      </w:r>
      <w:r w:rsidRPr="009F5BA8">
        <w:rPr>
          <w:noProof/>
        </w:rPr>
        <w:t>1</w:t>
      </w:r>
      <w:r w:rsidRPr="009F5BA8">
        <w:rPr>
          <w:noProof/>
        </w:rPr>
        <w:fldChar w:fldCharType="end"/>
      </w:r>
    </w:p>
    <w:p w14:paraId="499E802B" w14:textId="2FBFADBD" w:rsidR="008012B5" w:rsidRPr="009F5BA8" w:rsidRDefault="008012B5">
      <w:pPr>
        <w:pStyle w:val="TOC2"/>
        <w:tabs>
          <w:tab w:val="right" w:leader="dot" w:pos="8494"/>
        </w:tabs>
        <w:rPr>
          <w:rFonts w:asciiTheme="minorHAnsi" w:eastAsiaTheme="minorEastAsia" w:hAnsiTheme="minorHAnsi"/>
          <w:noProof/>
          <w:sz w:val="22"/>
        </w:rPr>
      </w:pPr>
      <w:r w:rsidRPr="009F5BA8">
        <w:rPr>
          <w:noProof/>
        </w:rPr>
        <w:t>2.1 Subheading</w:t>
      </w:r>
      <w:r w:rsidRPr="009F5BA8">
        <w:rPr>
          <w:noProof/>
        </w:rPr>
        <w:tab/>
      </w:r>
      <w:r w:rsidRPr="009F5BA8">
        <w:rPr>
          <w:noProof/>
        </w:rPr>
        <w:fldChar w:fldCharType="begin"/>
      </w:r>
      <w:r w:rsidRPr="009F5BA8">
        <w:rPr>
          <w:noProof/>
        </w:rPr>
        <w:instrText xml:space="preserve"> PAGEREF _Toc16672593 \h </w:instrText>
      </w:r>
      <w:r w:rsidRPr="009F5BA8">
        <w:rPr>
          <w:noProof/>
        </w:rPr>
      </w:r>
      <w:r w:rsidRPr="009F5BA8">
        <w:rPr>
          <w:noProof/>
        </w:rPr>
        <w:fldChar w:fldCharType="separate"/>
      </w:r>
      <w:r w:rsidRPr="009F5BA8">
        <w:rPr>
          <w:noProof/>
        </w:rPr>
        <w:t>1</w:t>
      </w:r>
      <w:r w:rsidRPr="009F5BA8">
        <w:rPr>
          <w:noProof/>
        </w:rPr>
        <w:fldChar w:fldCharType="end"/>
      </w:r>
    </w:p>
    <w:p w14:paraId="60A7BC2C" w14:textId="316B0289" w:rsidR="008012B5" w:rsidRPr="009F5BA8" w:rsidRDefault="008012B5">
      <w:pPr>
        <w:pStyle w:val="TOC2"/>
        <w:tabs>
          <w:tab w:val="right" w:leader="dot" w:pos="8494"/>
        </w:tabs>
        <w:rPr>
          <w:rFonts w:asciiTheme="minorHAnsi" w:eastAsiaTheme="minorEastAsia" w:hAnsiTheme="minorHAnsi"/>
          <w:noProof/>
          <w:sz w:val="22"/>
        </w:rPr>
      </w:pPr>
      <w:r w:rsidRPr="009F5BA8">
        <w:rPr>
          <w:noProof/>
        </w:rPr>
        <w:t>2.2 Another Subheading</w:t>
      </w:r>
      <w:r w:rsidRPr="009F5BA8">
        <w:rPr>
          <w:noProof/>
        </w:rPr>
        <w:tab/>
      </w:r>
      <w:r w:rsidRPr="009F5BA8">
        <w:rPr>
          <w:noProof/>
        </w:rPr>
        <w:fldChar w:fldCharType="begin"/>
      </w:r>
      <w:r w:rsidRPr="009F5BA8">
        <w:rPr>
          <w:noProof/>
        </w:rPr>
        <w:instrText xml:space="preserve"> PAGEREF _Toc16672594 \h </w:instrText>
      </w:r>
      <w:r w:rsidRPr="009F5BA8">
        <w:rPr>
          <w:noProof/>
        </w:rPr>
      </w:r>
      <w:r w:rsidRPr="009F5BA8">
        <w:rPr>
          <w:noProof/>
        </w:rPr>
        <w:fldChar w:fldCharType="separate"/>
      </w:r>
      <w:r w:rsidRPr="009F5BA8">
        <w:rPr>
          <w:noProof/>
        </w:rPr>
        <w:t>2</w:t>
      </w:r>
      <w:r w:rsidRPr="009F5BA8">
        <w:rPr>
          <w:noProof/>
        </w:rPr>
        <w:fldChar w:fldCharType="end"/>
      </w:r>
    </w:p>
    <w:p w14:paraId="1DEAD9ED" w14:textId="1206D64F" w:rsidR="008012B5" w:rsidRPr="009F5BA8" w:rsidRDefault="008012B5">
      <w:pPr>
        <w:pStyle w:val="TOC1"/>
        <w:rPr>
          <w:rFonts w:asciiTheme="minorHAnsi" w:eastAsiaTheme="minorEastAsia" w:hAnsiTheme="minorHAnsi"/>
          <w:noProof/>
          <w:sz w:val="22"/>
        </w:rPr>
      </w:pPr>
      <w:r w:rsidRPr="009F5BA8">
        <w:rPr>
          <w:noProof/>
        </w:rPr>
        <w:t>3. Conclusions</w:t>
      </w:r>
      <w:r w:rsidRPr="009F5BA8">
        <w:rPr>
          <w:noProof/>
        </w:rPr>
        <w:tab/>
      </w:r>
      <w:r w:rsidRPr="009F5BA8">
        <w:rPr>
          <w:noProof/>
        </w:rPr>
        <w:fldChar w:fldCharType="begin"/>
      </w:r>
      <w:r w:rsidRPr="009F5BA8">
        <w:rPr>
          <w:noProof/>
        </w:rPr>
        <w:instrText xml:space="preserve"> PAGEREF _Toc16672595 \h </w:instrText>
      </w:r>
      <w:r w:rsidRPr="009F5BA8">
        <w:rPr>
          <w:noProof/>
        </w:rPr>
      </w:r>
      <w:r w:rsidRPr="009F5BA8">
        <w:rPr>
          <w:noProof/>
        </w:rPr>
        <w:fldChar w:fldCharType="separate"/>
      </w:r>
      <w:r w:rsidRPr="009F5BA8">
        <w:rPr>
          <w:noProof/>
        </w:rPr>
        <w:t>2</w:t>
      </w:r>
      <w:r w:rsidRPr="009F5BA8">
        <w:rPr>
          <w:noProof/>
        </w:rPr>
        <w:fldChar w:fldCharType="end"/>
      </w:r>
    </w:p>
    <w:p w14:paraId="55B708D3" w14:textId="573E92E3" w:rsidR="008012B5" w:rsidRPr="009F5BA8" w:rsidRDefault="008012B5">
      <w:pPr>
        <w:pStyle w:val="TOC1"/>
        <w:rPr>
          <w:rFonts w:asciiTheme="minorHAnsi" w:eastAsiaTheme="minorEastAsia" w:hAnsiTheme="minorHAnsi"/>
          <w:noProof/>
          <w:sz w:val="22"/>
        </w:rPr>
      </w:pPr>
      <w:r w:rsidRPr="009F5BA8">
        <w:rPr>
          <w:noProof/>
        </w:rPr>
        <w:t>Appendix</w:t>
      </w:r>
      <w:r w:rsidRPr="009F5BA8">
        <w:rPr>
          <w:noProof/>
        </w:rPr>
        <w:tab/>
      </w:r>
      <w:r w:rsidRPr="009F5BA8">
        <w:rPr>
          <w:noProof/>
        </w:rPr>
        <w:fldChar w:fldCharType="begin"/>
      </w:r>
      <w:r w:rsidRPr="009F5BA8">
        <w:rPr>
          <w:noProof/>
        </w:rPr>
        <w:instrText xml:space="preserve"> PAGEREF _Toc16672596 \h </w:instrText>
      </w:r>
      <w:r w:rsidRPr="009F5BA8">
        <w:rPr>
          <w:noProof/>
        </w:rPr>
      </w:r>
      <w:r w:rsidRPr="009F5BA8">
        <w:rPr>
          <w:noProof/>
        </w:rPr>
        <w:fldChar w:fldCharType="separate"/>
      </w:r>
      <w:r w:rsidRPr="009F5BA8">
        <w:rPr>
          <w:noProof/>
        </w:rPr>
        <w:t>3</w:t>
      </w:r>
      <w:r w:rsidRPr="009F5BA8">
        <w:rPr>
          <w:noProof/>
        </w:rPr>
        <w:fldChar w:fldCharType="end"/>
      </w:r>
    </w:p>
    <w:p w14:paraId="69DA7B8A" w14:textId="0E238370" w:rsidR="008012B5" w:rsidRPr="009F5BA8" w:rsidRDefault="008012B5">
      <w:pPr>
        <w:pStyle w:val="TOC1"/>
        <w:rPr>
          <w:rFonts w:asciiTheme="minorHAnsi" w:eastAsiaTheme="minorEastAsia" w:hAnsiTheme="minorHAnsi"/>
          <w:noProof/>
          <w:sz w:val="22"/>
        </w:rPr>
      </w:pPr>
      <w:r w:rsidRPr="009F5BA8">
        <w:rPr>
          <w:noProof/>
        </w:rPr>
        <w:t>Bibliography</w:t>
      </w:r>
      <w:r w:rsidRPr="009F5BA8">
        <w:rPr>
          <w:noProof/>
        </w:rPr>
        <w:tab/>
      </w:r>
      <w:r w:rsidRPr="009F5BA8">
        <w:rPr>
          <w:noProof/>
        </w:rPr>
        <w:fldChar w:fldCharType="begin"/>
      </w:r>
      <w:r w:rsidRPr="009F5BA8">
        <w:rPr>
          <w:noProof/>
        </w:rPr>
        <w:instrText xml:space="preserve"> PAGEREF _Toc16672597 \h </w:instrText>
      </w:r>
      <w:r w:rsidRPr="009F5BA8">
        <w:rPr>
          <w:noProof/>
        </w:rPr>
      </w:r>
      <w:r w:rsidRPr="009F5BA8">
        <w:rPr>
          <w:noProof/>
        </w:rPr>
        <w:fldChar w:fldCharType="separate"/>
      </w:r>
      <w:r w:rsidRPr="009F5BA8">
        <w:rPr>
          <w:noProof/>
        </w:rPr>
        <w:t>4</w:t>
      </w:r>
      <w:r w:rsidRPr="009F5BA8">
        <w:rPr>
          <w:noProof/>
        </w:rPr>
        <w:fldChar w:fldCharType="end"/>
      </w:r>
    </w:p>
    <w:p w14:paraId="7A360B67" w14:textId="56E527D6" w:rsidR="00294E02" w:rsidRPr="009F5BA8" w:rsidRDefault="004225C4" w:rsidP="00294E02">
      <w:r w:rsidRPr="009F5BA8">
        <w:fldChar w:fldCharType="end"/>
      </w:r>
    </w:p>
    <w:p w14:paraId="7A360B68" w14:textId="77777777" w:rsidR="00294E02" w:rsidRPr="009F5BA8" w:rsidRDefault="00294E02">
      <w:pPr>
        <w:spacing w:line="276" w:lineRule="auto"/>
        <w:jc w:val="left"/>
        <w:rPr>
          <w:rFonts w:eastAsiaTheme="majorEastAsia" w:cstheme="majorBidi"/>
          <w:b/>
          <w:szCs w:val="32"/>
        </w:rPr>
      </w:pPr>
      <w:r w:rsidRPr="009F5BA8">
        <w:br w:type="page"/>
      </w:r>
    </w:p>
    <w:p w14:paraId="7A360B69" w14:textId="338A24E0" w:rsidR="00294E02" w:rsidRPr="009F5BA8" w:rsidRDefault="00294E02" w:rsidP="00294E02">
      <w:pPr>
        <w:pStyle w:val="Heading1"/>
      </w:pPr>
      <w:bookmarkStart w:id="2" w:name="_Toc16672587"/>
      <w:r w:rsidRPr="009F5BA8">
        <w:t>List of Abbreviations</w:t>
      </w:r>
      <w:bookmarkEnd w:id="2"/>
    </w:p>
    <w:p w14:paraId="7A360B6A" w14:textId="77777777" w:rsidR="004225C4" w:rsidRPr="009F5BA8" w:rsidRDefault="004225C4" w:rsidP="004225C4">
      <w:r w:rsidRPr="009F5BA8">
        <w:t>EOQ</w:t>
      </w:r>
      <w:r w:rsidRPr="009F5BA8">
        <w:tab/>
        <w:t>Economic order quantity</w:t>
      </w:r>
    </w:p>
    <w:p w14:paraId="7A360B6B" w14:textId="77777777" w:rsidR="00294E02" w:rsidRPr="009F5BA8" w:rsidRDefault="00294E02"/>
    <w:p w14:paraId="7A360B6C" w14:textId="77777777" w:rsidR="004225C4" w:rsidRPr="009F5BA8" w:rsidRDefault="00294E02">
      <w:r w:rsidRPr="009F5BA8">
        <w:t xml:space="preserve"> </w:t>
      </w:r>
    </w:p>
    <w:p w14:paraId="7A360B6D" w14:textId="77777777" w:rsidR="004225C4" w:rsidRPr="009F5BA8" w:rsidRDefault="004225C4">
      <w:pPr>
        <w:spacing w:line="276" w:lineRule="auto"/>
        <w:jc w:val="left"/>
      </w:pPr>
      <w:r w:rsidRPr="009F5BA8">
        <w:br w:type="page"/>
      </w:r>
    </w:p>
    <w:p w14:paraId="7A360B6E" w14:textId="282D8098" w:rsidR="00294E02" w:rsidRPr="009F5BA8" w:rsidRDefault="004225C4" w:rsidP="004225C4">
      <w:pPr>
        <w:pStyle w:val="Heading1"/>
      </w:pPr>
      <w:bookmarkStart w:id="3" w:name="_Toc16672588"/>
      <w:r w:rsidRPr="009F5BA8">
        <w:t xml:space="preserve">List of </w:t>
      </w:r>
      <w:r w:rsidR="006D74EA" w:rsidRPr="009F5BA8">
        <w:t>S</w:t>
      </w:r>
      <w:r w:rsidRPr="009F5BA8">
        <w:t>ymbols</w:t>
      </w:r>
      <w:bookmarkEnd w:id="3"/>
    </w:p>
    <w:p w14:paraId="7A360B6F" w14:textId="77777777" w:rsidR="004225C4" w:rsidRPr="009F5BA8" w:rsidRDefault="004225C4" w:rsidP="004225C4">
      <m:oMath>
        <m:r>
          <w:rPr>
            <w:rFonts w:ascii="Cambria Math" w:hAnsi="Cambria Math"/>
          </w:rPr>
          <m:t>d</m:t>
        </m:r>
      </m:oMath>
      <w:r w:rsidRPr="009F5BA8">
        <w:tab/>
        <w:t>Demand rate [units/time unit]</w:t>
      </w:r>
    </w:p>
    <w:p w14:paraId="7A360B70" w14:textId="77777777" w:rsidR="004225C4" w:rsidRPr="009F5BA8" w:rsidRDefault="006D74EA" w:rsidP="004225C4">
      <m:oMath>
        <m:r>
          <w:rPr>
            <w:rFonts w:ascii="Cambria Math" w:hAnsi="Cambria Math"/>
          </w:rPr>
          <m:t>F</m:t>
        </m:r>
      </m:oMath>
      <w:r w:rsidR="004225C4" w:rsidRPr="009F5BA8">
        <w:tab/>
        <w:t>Fixed cost for ordering [monetary units]</w:t>
      </w:r>
    </w:p>
    <w:p w14:paraId="7A360B71" w14:textId="77777777" w:rsidR="004225C4" w:rsidRPr="009F5BA8" w:rsidRDefault="006D74EA" w:rsidP="004225C4">
      <m:oMath>
        <m:r>
          <w:rPr>
            <w:rFonts w:ascii="Cambria Math" w:hAnsi="Cambria Math"/>
          </w:rPr>
          <m:t>h</m:t>
        </m:r>
      </m:oMath>
      <w:r w:rsidR="004225C4" w:rsidRPr="009F5BA8">
        <w:tab/>
        <w:t>Holding cost rate [monetary units</w:t>
      </w:r>
      <w:proofErr w:type="gramStart"/>
      <w:r w:rsidR="004225C4" w:rsidRPr="009F5BA8">
        <w:t>/(</w:t>
      </w:r>
      <w:proofErr w:type="gramEnd"/>
      <w:r w:rsidR="004225C4" w:rsidRPr="009F5BA8">
        <w:t>unit·time unit)]</w:t>
      </w:r>
    </w:p>
    <w:p w14:paraId="7A360B72" w14:textId="77777777" w:rsidR="004225C4" w:rsidRPr="009F5BA8" w:rsidRDefault="006D74EA" w:rsidP="004225C4">
      <m:oMath>
        <m:r>
          <w:rPr>
            <w:rFonts w:ascii="Cambria Math" w:hAnsi="Cambria Math"/>
          </w:rPr>
          <m:t>q</m:t>
        </m:r>
      </m:oMath>
      <w:r w:rsidR="004225C4" w:rsidRPr="009F5BA8">
        <w:tab/>
        <w:t>Lot size [units</w:t>
      </w:r>
      <w:r w:rsidRPr="009F5BA8">
        <w:t>]</w:t>
      </w:r>
    </w:p>
    <w:p w14:paraId="7A360B73" w14:textId="77777777" w:rsidR="006D74EA" w:rsidRPr="009F5BA8" w:rsidRDefault="006D74EA">
      <w:pPr>
        <w:spacing w:line="276" w:lineRule="auto"/>
        <w:jc w:val="left"/>
      </w:pPr>
      <w:r w:rsidRPr="009F5BA8">
        <w:br w:type="page"/>
      </w:r>
    </w:p>
    <w:p w14:paraId="7A360B74" w14:textId="5551A994" w:rsidR="006D74EA" w:rsidRPr="009F5BA8" w:rsidRDefault="00251144" w:rsidP="006D74EA">
      <w:pPr>
        <w:pStyle w:val="Heading1"/>
      </w:pPr>
      <w:bookmarkStart w:id="4" w:name="_Toc16672589"/>
      <w:r w:rsidRPr="009F5BA8">
        <w:t>L</w:t>
      </w:r>
      <w:r w:rsidR="006D74EA" w:rsidRPr="009F5BA8">
        <w:t>ist of Figures</w:t>
      </w:r>
      <w:bookmarkEnd w:id="4"/>
    </w:p>
    <w:p w14:paraId="3735801B" w14:textId="4E480D52" w:rsidR="008012B5" w:rsidRPr="009F5BA8" w:rsidRDefault="008012B5">
      <w:pPr>
        <w:pStyle w:val="TableofFigures"/>
        <w:tabs>
          <w:tab w:val="right" w:leader="dot" w:pos="8494"/>
        </w:tabs>
        <w:rPr>
          <w:noProof/>
        </w:rPr>
      </w:pPr>
      <w:r w:rsidRPr="009F5BA8">
        <w:fldChar w:fldCharType="begin"/>
      </w:r>
      <w:r w:rsidRPr="009F5BA8">
        <w:instrText xml:space="preserve"> TOC \h \z \c "Figure" </w:instrText>
      </w:r>
      <w:r w:rsidRPr="009F5BA8">
        <w:fldChar w:fldCharType="separate"/>
      </w:r>
      <w:hyperlink w:anchor="_Toc16672520" w:history="1">
        <w:r w:rsidRPr="009F5BA8">
          <w:rPr>
            <w:rStyle w:val="Hyperlink"/>
            <w:noProof/>
          </w:rPr>
          <w:t>Figure 1. A brown fox. Source: cdn.pixabay.com/photo/2016/01/05/06/01/fox-1122021_960_720.jpg</w:t>
        </w:r>
        <w:r w:rsidRPr="009F5BA8">
          <w:rPr>
            <w:noProof/>
            <w:webHidden/>
          </w:rPr>
          <w:tab/>
        </w:r>
        <w:r w:rsidRPr="009F5BA8">
          <w:rPr>
            <w:noProof/>
            <w:webHidden/>
          </w:rPr>
          <w:fldChar w:fldCharType="begin"/>
        </w:r>
        <w:r w:rsidRPr="009F5BA8">
          <w:rPr>
            <w:noProof/>
            <w:webHidden/>
          </w:rPr>
          <w:instrText xml:space="preserve"> PAGEREF _Toc16672520 \h </w:instrText>
        </w:r>
        <w:r w:rsidRPr="009F5BA8">
          <w:rPr>
            <w:noProof/>
            <w:webHidden/>
          </w:rPr>
        </w:r>
        <w:r w:rsidRPr="009F5BA8">
          <w:rPr>
            <w:noProof/>
            <w:webHidden/>
          </w:rPr>
          <w:fldChar w:fldCharType="separate"/>
        </w:r>
        <w:r w:rsidRPr="009F5BA8">
          <w:rPr>
            <w:noProof/>
            <w:webHidden/>
          </w:rPr>
          <w:t>2</w:t>
        </w:r>
        <w:r w:rsidRPr="009F5BA8">
          <w:rPr>
            <w:noProof/>
            <w:webHidden/>
          </w:rPr>
          <w:fldChar w:fldCharType="end"/>
        </w:r>
      </w:hyperlink>
    </w:p>
    <w:p w14:paraId="2A78C2ED" w14:textId="39D6FAFD" w:rsidR="008012B5" w:rsidRPr="009F5BA8" w:rsidRDefault="008012B5">
      <w:pPr>
        <w:spacing w:line="276" w:lineRule="auto"/>
        <w:jc w:val="left"/>
      </w:pPr>
      <w:r w:rsidRPr="009F5BA8">
        <w:fldChar w:fldCharType="end"/>
      </w:r>
    </w:p>
    <w:p w14:paraId="7A360B75" w14:textId="7124C3CF" w:rsidR="006D74EA" w:rsidRPr="009F5BA8" w:rsidRDefault="006D74EA">
      <w:pPr>
        <w:spacing w:line="276" w:lineRule="auto"/>
        <w:jc w:val="left"/>
      </w:pPr>
      <w:r w:rsidRPr="009F5BA8">
        <w:br w:type="page"/>
      </w:r>
    </w:p>
    <w:p w14:paraId="7A360B76" w14:textId="582CCFAC" w:rsidR="006D74EA" w:rsidRPr="009F5BA8" w:rsidRDefault="006D74EA" w:rsidP="006D74EA">
      <w:pPr>
        <w:pStyle w:val="Heading1"/>
      </w:pPr>
      <w:bookmarkStart w:id="5" w:name="_Toc16672590"/>
      <w:r w:rsidRPr="009F5BA8">
        <w:t>List of Tables</w:t>
      </w:r>
      <w:bookmarkEnd w:id="5"/>
    </w:p>
    <w:p w14:paraId="7EF5B1ED" w14:textId="0BA34FE4" w:rsidR="008012B5" w:rsidRPr="009F5BA8" w:rsidRDefault="008012B5">
      <w:pPr>
        <w:pStyle w:val="TableofFigures"/>
        <w:tabs>
          <w:tab w:val="right" w:leader="dot" w:pos="8494"/>
        </w:tabs>
        <w:rPr>
          <w:rFonts w:asciiTheme="minorHAnsi" w:eastAsiaTheme="minorEastAsia" w:hAnsiTheme="minorHAnsi"/>
          <w:noProof/>
          <w:sz w:val="22"/>
        </w:rPr>
      </w:pPr>
      <w:r w:rsidRPr="009F5BA8">
        <w:fldChar w:fldCharType="begin"/>
      </w:r>
      <w:r w:rsidRPr="009F5BA8">
        <w:instrText xml:space="preserve"> TOC \h \z \c "Table" </w:instrText>
      </w:r>
      <w:r w:rsidRPr="009F5BA8">
        <w:fldChar w:fldCharType="separate"/>
      </w:r>
      <w:hyperlink w:anchor="_Toc16672562" w:history="1">
        <w:r w:rsidRPr="009F5BA8">
          <w:rPr>
            <w:rStyle w:val="Hyperlink"/>
            <w:noProof/>
          </w:rPr>
          <w:t>Table 1. Interesting relationships between numbers. Source: own table.</w:t>
        </w:r>
        <w:r w:rsidRPr="009F5BA8">
          <w:rPr>
            <w:noProof/>
            <w:webHidden/>
          </w:rPr>
          <w:tab/>
        </w:r>
        <w:r w:rsidRPr="009F5BA8">
          <w:rPr>
            <w:noProof/>
            <w:webHidden/>
          </w:rPr>
          <w:fldChar w:fldCharType="begin"/>
        </w:r>
        <w:r w:rsidRPr="009F5BA8">
          <w:rPr>
            <w:noProof/>
            <w:webHidden/>
          </w:rPr>
          <w:instrText xml:space="preserve"> PAGEREF _Toc16672562 \h </w:instrText>
        </w:r>
        <w:r w:rsidRPr="009F5BA8">
          <w:rPr>
            <w:noProof/>
            <w:webHidden/>
          </w:rPr>
        </w:r>
        <w:r w:rsidRPr="009F5BA8">
          <w:rPr>
            <w:noProof/>
            <w:webHidden/>
          </w:rPr>
          <w:fldChar w:fldCharType="separate"/>
        </w:r>
        <w:r w:rsidRPr="009F5BA8">
          <w:rPr>
            <w:noProof/>
            <w:webHidden/>
          </w:rPr>
          <w:t>1</w:t>
        </w:r>
        <w:r w:rsidRPr="009F5BA8">
          <w:rPr>
            <w:noProof/>
            <w:webHidden/>
          </w:rPr>
          <w:fldChar w:fldCharType="end"/>
        </w:r>
      </w:hyperlink>
    </w:p>
    <w:p w14:paraId="7A360B77" w14:textId="2C5E345B" w:rsidR="006D74EA" w:rsidRPr="009F5BA8" w:rsidRDefault="008012B5" w:rsidP="006D74EA">
      <w:r w:rsidRPr="009F5BA8">
        <w:fldChar w:fldCharType="end"/>
      </w:r>
    </w:p>
    <w:p w14:paraId="6D96FD5E" w14:textId="77777777" w:rsidR="008012B5" w:rsidRPr="009F5BA8" w:rsidRDefault="008012B5" w:rsidP="006D74EA"/>
    <w:p w14:paraId="7A360B78" w14:textId="77777777" w:rsidR="006D74EA" w:rsidRPr="009F5BA8" w:rsidRDefault="006D74EA" w:rsidP="006D74EA">
      <w:pPr>
        <w:sectPr w:rsidR="006D74EA" w:rsidRPr="009F5BA8" w:rsidSect="0068660A">
          <w:headerReference w:type="even" r:id="rId9"/>
          <w:headerReference w:type="default" r:id="rId10"/>
          <w:footerReference w:type="even" r:id="rId11"/>
          <w:footerReference w:type="default" r:id="rId12"/>
          <w:headerReference w:type="first" r:id="rId13"/>
          <w:footerReference w:type="first" r:id="rId14"/>
          <w:pgSz w:w="11906" w:h="16838" w:code="9"/>
          <w:pgMar w:top="1418" w:right="1134" w:bottom="1134" w:left="2268" w:header="709" w:footer="709" w:gutter="0"/>
          <w:pgNumType w:fmt="upperRoman"/>
          <w:cols w:space="708"/>
          <w:titlePg/>
          <w:docGrid w:linePitch="360"/>
        </w:sectPr>
      </w:pPr>
    </w:p>
    <w:p w14:paraId="7A360B79" w14:textId="1DE1CEFD" w:rsidR="006D74EA" w:rsidRPr="009F5BA8" w:rsidRDefault="006D74EA" w:rsidP="006D74EA">
      <w:pPr>
        <w:pStyle w:val="Heading1"/>
      </w:pPr>
      <w:bookmarkStart w:id="6" w:name="_Toc16672591"/>
      <w:r w:rsidRPr="009F5BA8">
        <w:t>1. Introduction</w:t>
      </w:r>
      <w:bookmarkEnd w:id="6"/>
    </w:p>
    <w:p w14:paraId="7ACE90C1" w14:textId="4A5D3556" w:rsidR="00613FD3" w:rsidRPr="009F5BA8" w:rsidRDefault="00613FD3" w:rsidP="00613FD3">
      <w:r w:rsidRPr="009F5BA8">
        <w:rPr>
          <w:bCs/>
        </w:rPr>
        <w:t>The quick brown fox jumps over the lazy dog. The quick brown fox jumps over the lazy dog. The quick brown fox jumps over the lazy dog. The quick brown fox jumps over the lazy dog. The quick brown fox jumps over the lazy dog. The quick brown fox jumps over the lazy dog. The quick brown fox jumps over the lazy dog.</w:t>
      </w:r>
    </w:p>
    <w:p w14:paraId="7A360B7A" w14:textId="67B09E22" w:rsidR="00B77FA3" w:rsidRPr="009F5BA8" w:rsidRDefault="00B77FA3" w:rsidP="00B77FA3">
      <w:pPr>
        <w:pStyle w:val="Heading1"/>
      </w:pPr>
      <w:bookmarkStart w:id="7" w:name="_Toc16672592"/>
      <w:r w:rsidRPr="009F5BA8">
        <w:t xml:space="preserve">2. </w:t>
      </w:r>
      <w:r w:rsidR="00251144" w:rsidRPr="009F5BA8">
        <w:t>Another Main Heading</w:t>
      </w:r>
      <w:bookmarkEnd w:id="7"/>
    </w:p>
    <w:p w14:paraId="7A360B7B" w14:textId="77777777" w:rsidR="006B4F4C" w:rsidRPr="009F5BA8" w:rsidRDefault="006B4F4C" w:rsidP="006B4F4C">
      <w:pPr>
        <w:pStyle w:val="Heading2"/>
      </w:pPr>
      <w:bookmarkStart w:id="8" w:name="_Toc16672593"/>
      <w:r w:rsidRPr="009F5BA8">
        <w:t>2.1 Subheading</w:t>
      </w:r>
      <w:bookmarkEnd w:id="8"/>
    </w:p>
    <w:p w14:paraId="4D5DE748" w14:textId="697A9C92" w:rsidR="00613FD3" w:rsidRPr="009F5BA8" w:rsidRDefault="00613FD3" w:rsidP="00613FD3">
      <w:pPr>
        <w:rPr>
          <w:bCs/>
        </w:rPr>
      </w:pPr>
      <w:r w:rsidRPr="009F5BA8">
        <w:rPr>
          <w:bCs/>
        </w:rPr>
        <w:t>The quick brown fox jumps over the lazy dog. The quick brown fox jumps over the lazy dog. The quick brown fox jumps over the lazy dog. The quick brown fox jumps over the lazy dog. The quick brown fox jumps over the lazy dog. The quick brown fox jumps over the lazy dog. The quick brown fox jumps over the lazy dog.</w:t>
      </w:r>
    </w:p>
    <w:p w14:paraId="76CE3296" w14:textId="77777777" w:rsidR="00613FD3" w:rsidRPr="009F5BA8" w:rsidRDefault="00613FD3" w:rsidP="00613FD3">
      <w:r w:rsidRPr="009F5BA8">
        <w:t xml:space="preserve">The following equation (1) describes the economic order quantity </w:t>
      </w:r>
      <m:oMath>
        <m:sSup>
          <m:sSupPr>
            <m:ctrlPr>
              <w:rPr>
                <w:rFonts w:ascii="Cambria Math" w:hAnsi="Cambria Math"/>
                <w:i/>
              </w:rPr>
            </m:ctrlPr>
          </m:sSupPr>
          <m:e>
            <m:r>
              <w:rPr>
                <w:rFonts w:ascii="Cambria Math" w:hAnsi="Cambria Math"/>
              </w:rPr>
              <m:t>q</m:t>
            </m:r>
          </m:e>
          <m:sup>
            <m:r>
              <w:rPr>
                <w:rFonts w:ascii="Cambria Math" w:hAnsi="Cambria Math"/>
              </w:rPr>
              <m:t>*</m:t>
            </m:r>
          </m:sup>
        </m:sSup>
      </m:oMath>
      <w:r w:rsidRPr="009F5BA8">
        <w:t xml:space="preserve"> that depends on the demand rate </w:t>
      </w:r>
      <m:oMath>
        <m:r>
          <w:rPr>
            <w:rFonts w:ascii="Cambria Math" w:hAnsi="Cambria Math"/>
          </w:rPr>
          <m:t>d</m:t>
        </m:r>
      </m:oMath>
      <w:r w:rsidRPr="009F5BA8">
        <w:t xml:space="preserve">, the fixed cost </w:t>
      </w:r>
      <m:oMath>
        <m:r>
          <w:rPr>
            <w:rFonts w:ascii="Cambria Math" w:hAnsi="Cambria Math"/>
          </w:rPr>
          <m:t>F</m:t>
        </m:r>
      </m:oMath>
      <w:r w:rsidRPr="009F5BA8">
        <w:t xml:space="preserve"> as well as on the holding cost rate </w:t>
      </w:r>
      <m:oMath>
        <m:r>
          <w:rPr>
            <w:rFonts w:ascii="Cambria Math" w:hAnsi="Cambria Math"/>
          </w:rPr>
          <m:t>h</m:t>
        </m:r>
      </m:oMath>
      <w:r w:rsidRPr="009F5BA8">
        <w:t>:</w:t>
      </w:r>
    </w:p>
    <w:p w14:paraId="5F77AB5D" w14:textId="3F707DFB" w:rsidR="00613FD3" w:rsidRPr="009F5BA8" w:rsidRDefault="00613FD3" w:rsidP="008012B5">
      <w:pPr>
        <w:pStyle w:val="Equation"/>
      </w:pPr>
      <w:r w:rsidRPr="009F5BA8">
        <w:rPr>
          <w:rFonts w:eastAsiaTheme="minorEastAsia"/>
        </w:rPr>
        <w:tab/>
      </w:r>
      <m:oMath>
        <m:sSup>
          <m:sSupPr>
            <m:ctrlPr>
              <w:rPr>
                <w:rFonts w:ascii="Cambria Math" w:hAnsi="Cambria Math"/>
              </w:rPr>
            </m:ctrlPr>
          </m:sSupPr>
          <m:e>
            <m:r>
              <w:rPr>
                <w:rFonts w:ascii="Cambria Math" w:hAnsi="Cambria Math"/>
              </w:rPr>
              <m:t>q</m:t>
            </m:r>
          </m:e>
          <m:sup>
            <m:r>
              <m:rPr>
                <m:sty m:val="p"/>
              </m:rPr>
              <w:rPr>
                <w:rFonts w:ascii="Cambria Math" w:hAnsi="Cambria Math"/>
              </w:rPr>
              <m:t>*</m:t>
            </m:r>
          </m:sup>
        </m:sSup>
        <m:r>
          <m:rPr>
            <m:sty m:val="p"/>
          </m:rPr>
          <w:rPr>
            <w:rFonts w:ascii="Cambria Math" w:hAnsi="Cambria Math"/>
          </w:rPr>
          <m:t>=</m:t>
        </m:r>
        <m:rad>
          <m:radPr>
            <m:degHide m:val="1"/>
            <m:ctrlPr>
              <w:rPr>
                <w:rFonts w:ascii="Cambria Math" w:hAnsi="Cambria Math"/>
              </w:rPr>
            </m:ctrlPr>
          </m:radPr>
          <m:deg/>
          <m:e>
            <m:f>
              <m:fPr>
                <m:ctrlPr>
                  <w:rPr>
                    <w:rFonts w:ascii="Cambria Math" w:hAnsi="Cambria Math"/>
                  </w:rPr>
                </m:ctrlPr>
              </m:fPr>
              <m:num>
                <m:r>
                  <m:rPr>
                    <m:sty m:val="p"/>
                  </m:rPr>
                  <w:rPr>
                    <w:rFonts w:ascii="Cambria Math" w:hAnsi="Cambria Math"/>
                  </w:rPr>
                  <m:t>2∙</m:t>
                </m:r>
                <m:r>
                  <w:rPr>
                    <w:rFonts w:ascii="Cambria Math" w:hAnsi="Cambria Math"/>
                  </w:rPr>
                  <m:t>d</m:t>
                </m:r>
                <m:r>
                  <m:rPr>
                    <m:sty m:val="p"/>
                  </m:rPr>
                  <w:rPr>
                    <w:rFonts w:ascii="Cambria Math" w:hAnsi="Cambria Math"/>
                  </w:rPr>
                  <m:t>∙</m:t>
                </m:r>
                <m:r>
                  <w:rPr>
                    <w:rFonts w:ascii="Cambria Math" w:hAnsi="Cambria Math"/>
                  </w:rPr>
                  <m:t>F</m:t>
                </m:r>
              </m:num>
              <m:den>
                <m:r>
                  <w:rPr>
                    <w:rFonts w:ascii="Cambria Math" w:hAnsi="Cambria Math"/>
                  </w:rPr>
                  <m:t>h</m:t>
                </m:r>
              </m:den>
            </m:f>
          </m:e>
        </m:rad>
      </m:oMath>
      <w:r w:rsidRPr="009F5BA8">
        <w:rPr>
          <w:rFonts w:eastAsiaTheme="minorEastAsia"/>
        </w:rPr>
        <w:tab/>
      </w:r>
      <w:r w:rsidRPr="009F5BA8">
        <w:t>(1)</w:t>
      </w:r>
    </w:p>
    <w:p w14:paraId="0C9DBB0B" w14:textId="77777777" w:rsidR="00EC6389" w:rsidRPr="009F5BA8" w:rsidRDefault="00EC6389" w:rsidP="00EC6389">
      <w:r w:rsidRPr="009F5BA8">
        <w:fldChar w:fldCharType="begin"/>
      </w:r>
      <w:r w:rsidRPr="009F5BA8">
        <w:instrText xml:space="preserve"> REF _Ref16671452 \h </w:instrText>
      </w:r>
      <w:r w:rsidRPr="009F5BA8">
        <w:fldChar w:fldCharType="separate"/>
      </w:r>
      <w:r w:rsidRPr="009F5BA8">
        <w:t xml:space="preserve">Table </w:t>
      </w:r>
      <w:r w:rsidRPr="009F5BA8">
        <w:rPr>
          <w:noProof/>
        </w:rPr>
        <w:t>1</w:t>
      </w:r>
      <w:r w:rsidRPr="009F5BA8">
        <w:fldChar w:fldCharType="end"/>
      </w:r>
      <w:r w:rsidRPr="009F5BA8">
        <w:t xml:space="preserve"> shows some interesting fact.</w:t>
      </w:r>
    </w:p>
    <w:p w14:paraId="08B75C19" w14:textId="7EFCE043" w:rsidR="00613FD3" w:rsidRPr="009F5BA8" w:rsidRDefault="00613FD3" w:rsidP="00613FD3">
      <w:pPr>
        <w:pStyle w:val="Caption"/>
        <w:keepNext/>
      </w:pPr>
      <w:bookmarkStart w:id="9" w:name="_Ref16671452"/>
      <w:bookmarkStart w:id="10" w:name="_Toc16672562"/>
      <w:r w:rsidRPr="009F5BA8">
        <w:t xml:space="preserve">Table </w:t>
      </w:r>
      <w:fldSimple w:instr=" SEQ Table \* ARABIC ">
        <w:r w:rsidRPr="009F5BA8">
          <w:rPr>
            <w:noProof/>
          </w:rPr>
          <w:t>1</w:t>
        </w:r>
      </w:fldSimple>
      <w:bookmarkEnd w:id="9"/>
      <w:r w:rsidRPr="009F5BA8">
        <w:t>. Interesting relationships between numbers.</w:t>
      </w:r>
      <w:r w:rsidR="00EC6389" w:rsidRPr="009F5BA8">
        <w:t xml:space="preserve"> </w:t>
      </w:r>
      <w:r w:rsidR="00D50149">
        <w:t xml:space="preserve">You can insert a caption choosing “Insert Caption” located in tab “References”. Choose type “Table”. Tables are numbered automatically and will appear in the autogenerated List of Tables. </w:t>
      </w:r>
      <w:r w:rsidR="00EC6389" w:rsidRPr="009F5BA8">
        <w:t>Source: own table.</w:t>
      </w:r>
      <w:bookmarkEnd w:id="10"/>
    </w:p>
    <w:tbl>
      <w:tblPr>
        <w:tblStyle w:val="GridTable1Light"/>
        <w:tblW w:w="0" w:type="auto"/>
        <w:tblLook w:val="04A0" w:firstRow="1" w:lastRow="0" w:firstColumn="1" w:lastColumn="0" w:noHBand="0" w:noVBand="1"/>
      </w:tblPr>
      <w:tblGrid>
        <w:gridCol w:w="2119"/>
        <w:gridCol w:w="2125"/>
        <w:gridCol w:w="2124"/>
        <w:gridCol w:w="2126"/>
      </w:tblGrid>
      <w:tr w:rsidR="00613FD3" w:rsidRPr="009F5BA8" w14:paraId="298B7AED" w14:textId="77777777" w:rsidTr="001713E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7" w:type="dxa"/>
          </w:tcPr>
          <w:p w14:paraId="6C046416" w14:textId="3C881A37" w:rsidR="00613FD3" w:rsidRPr="009F5BA8" w:rsidRDefault="00613FD3" w:rsidP="00613FD3">
            <m:oMathPara>
              <m:oMath>
                <m:r>
                  <m:rPr>
                    <m:sty m:val="bi"/>
                  </m:rPr>
                  <w:rPr>
                    <w:rFonts w:ascii="Cambria Math" w:hAnsi="Cambria Math"/>
                  </w:rPr>
                  <m:t>X</m:t>
                </m:r>
              </m:oMath>
            </m:oMathPara>
          </w:p>
        </w:tc>
        <w:tc>
          <w:tcPr>
            <w:tcW w:w="2207" w:type="dxa"/>
          </w:tcPr>
          <w:p w14:paraId="7F808A6D" w14:textId="46AF4880" w:rsidR="00613FD3" w:rsidRPr="009F5BA8" w:rsidRDefault="00613FD3" w:rsidP="001713EE">
            <w:pPr>
              <w:cnfStyle w:val="100000000000" w:firstRow="1" w:lastRow="0" w:firstColumn="0" w:lastColumn="0" w:oddVBand="0" w:evenVBand="0" w:oddHBand="0" w:evenHBand="0" w:firstRowFirstColumn="0" w:firstRowLastColumn="0" w:lastRowFirstColumn="0" w:lastRowLastColumn="0"/>
            </w:pPr>
            <m:oMathPara>
              <m:oMath>
                <m:r>
                  <m:rPr>
                    <m:sty m:val="bi"/>
                  </m:rPr>
                  <w:rPr>
                    <w:rFonts w:ascii="Cambria Math" w:hAnsi="Cambria Math"/>
                  </w:rPr>
                  <m:t>2⋅X</m:t>
                </m:r>
              </m:oMath>
            </m:oMathPara>
          </w:p>
        </w:tc>
        <w:tc>
          <w:tcPr>
            <w:tcW w:w="2207" w:type="dxa"/>
          </w:tcPr>
          <w:p w14:paraId="014B7C73" w14:textId="668947DB" w:rsidR="00613FD3" w:rsidRPr="009F5BA8" w:rsidRDefault="00FE2F69" w:rsidP="00613FD3">
            <w:pPr>
              <w:cnfStyle w:val="100000000000" w:firstRow="1" w:lastRow="0" w:firstColumn="0" w:lastColumn="0" w:oddVBand="0" w:evenVBand="0" w:oddHBand="0" w:evenHBand="0" w:firstRowFirstColumn="0" w:firstRowLastColumn="0" w:lastRowFirstColumn="0" w:lastRowLastColumn="0"/>
            </w:pPr>
            <m:oMathPara>
              <m:oMath>
                <m:sSup>
                  <m:sSupPr>
                    <m:ctrlPr>
                      <w:rPr>
                        <w:rFonts w:ascii="Cambria Math" w:hAnsi="Cambria Math"/>
                        <w:b w:val="0"/>
                        <w:bCs w:val="0"/>
                        <w:i/>
                      </w:rPr>
                    </m:ctrlPr>
                  </m:sSupPr>
                  <m:e>
                    <m:r>
                      <m:rPr>
                        <m:sty m:val="bi"/>
                      </m:rPr>
                      <w:rPr>
                        <w:rFonts w:ascii="Cambria Math" w:hAnsi="Cambria Math"/>
                      </w:rPr>
                      <m:t>X</m:t>
                    </m:r>
                    <m:ctrlPr>
                      <w:rPr>
                        <w:rFonts w:ascii="Cambria Math" w:hAnsi="Cambria Math"/>
                        <w:i/>
                      </w:rPr>
                    </m:ctrlPr>
                  </m:e>
                  <m:sup>
                    <m:r>
                      <m:rPr>
                        <m:sty m:val="bi"/>
                      </m:rPr>
                      <w:rPr>
                        <w:rFonts w:ascii="Cambria Math" w:hAnsi="Cambria Math"/>
                      </w:rPr>
                      <m:t>2</m:t>
                    </m:r>
                  </m:sup>
                </m:sSup>
              </m:oMath>
            </m:oMathPara>
          </w:p>
        </w:tc>
        <w:tc>
          <w:tcPr>
            <w:tcW w:w="2207" w:type="dxa"/>
          </w:tcPr>
          <w:p w14:paraId="47F1FD33" w14:textId="02225700" w:rsidR="00613FD3" w:rsidRPr="009F5BA8" w:rsidRDefault="00613FD3" w:rsidP="00613FD3">
            <w:pPr>
              <w:cnfStyle w:val="100000000000" w:firstRow="1" w:lastRow="0" w:firstColumn="0" w:lastColumn="0" w:oddVBand="0" w:evenVBand="0" w:oddHBand="0" w:evenHBand="0" w:firstRowFirstColumn="0" w:firstRowLastColumn="0" w:lastRowFirstColumn="0" w:lastRowLastColumn="0"/>
            </w:pPr>
            <m:oMathPara>
              <m:oMath>
                <m:r>
                  <m:rPr>
                    <m:sty m:val="bi"/>
                  </m:rPr>
                  <w:rPr>
                    <w:rFonts w:ascii="Cambria Math" w:hAnsi="Cambria Math"/>
                  </w:rPr>
                  <m:t>1/X</m:t>
                </m:r>
              </m:oMath>
            </m:oMathPara>
          </w:p>
        </w:tc>
      </w:tr>
      <w:tr w:rsidR="00613FD3" w:rsidRPr="009F5BA8" w14:paraId="199A9D25" w14:textId="77777777" w:rsidTr="001713EE">
        <w:tc>
          <w:tcPr>
            <w:cnfStyle w:val="001000000000" w:firstRow="0" w:lastRow="0" w:firstColumn="1" w:lastColumn="0" w:oddVBand="0" w:evenVBand="0" w:oddHBand="0" w:evenHBand="0" w:firstRowFirstColumn="0" w:firstRowLastColumn="0" w:lastRowFirstColumn="0" w:lastRowLastColumn="0"/>
            <w:tcW w:w="2207" w:type="dxa"/>
          </w:tcPr>
          <w:p w14:paraId="66F79C87" w14:textId="11A18A5C" w:rsidR="00613FD3" w:rsidRPr="009F5BA8" w:rsidRDefault="00613FD3" w:rsidP="00613FD3">
            <w:pPr>
              <w:jc w:val="center"/>
            </w:pPr>
            <w:r w:rsidRPr="009F5BA8">
              <w:t>1</w:t>
            </w:r>
          </w:p>
        </w:tc>
        <w:tc>
          <w:tcPr>
            <w:tcW w:w="2207" w:type="dxa"/>
          </w:tcPr>
          <w:p w14:paraId="443CDD5B" w14:textId="046D72C8" w:rsidR="00613FD3" w:rsidRPr="009F5BA8" w:rsidRDefault="00613FD3" w:rsidP="00613FD3">
            <w:pPr>
              <w:jc w:val="center"/>
              <w:cnfStyle w:val="000000000000" w:firstRow="0" w:lastRow="0" w:firstColumn="0" w:lastColumn="0" w:oddVBand="0" w:evenVBand="0" w:oddHBand="0" w:evenHBand="0" w:firstRowFirstColumn="0" w:firstRowLastColumn="0" w:lastRowFirstColumn="0" w:lastRowLastColumn="0"/>
            </w:pPr>
            <w:r w:rsidRPr="009F5BA8">
              <w:t>2</w:t>
            </w:r>
          </w:p>
        </w:tc>
        <w:tc>
          <w:tcPr>
            <w:tcW w:w="2207" w:type="dxa"/>
          </w:tcPr>
          <w:p w14:paraId="6E04BEA1" w14:textId="5CDCEB91" w:rsidR="00613FD3" w:rsidRPr="009F5BA8" w:rsidRDefault="00613FD3" w:rsidP="00613FD3">
            <w:pPr>
              <w:jc w:val="center"/>
              <w:cnfStyle w:val="000000000000" w:firstRow="0" w:lastRow="0" w:firstColumn="0" w:lastColumn="0" w:oddVBand="0" w:evenVBand="0" w:oddHBand="0" w:evenHBand="0" w:firstRowFirstColumn="0" w:firstRowLastColumn="0" w:lastRowFirstColumn="0" w:lastRowLastColumn="0"/>
            </w:pPr>
            <w:r w:rsidRPr="009F5BA8">
              <w:t>1</w:t>
            </w:r>
          </w:p>
        </w:tc>
        <w:tc>
          <w:tcPr>
            <w:tcW w:w="2207" w:type="dxa"/>
          </w:tcPr>
          <w:p w14:paraId="471206C5" w14:textId="0ACAEB18" w:rsidR="00613FD3" w:rsidRPr="009F5BA8" w:rsidRDefault="00613FD3" w:rsidP="00613FD3">
            <w:pPr>
              <w:jc w:val="center"/>
              <w:cnfStyle w:val="000000000000" w:firstRow="0" w:lastRow="0" w:firstColumn="0" w:lastColumn="0" w:oddVBand="0" w:evenVBand="0" w:oddHBand="0" w:evenHBand="0" w:firstRowFirstColumn="0" w:firstRowLastColumn="0" w:lastRowFirstColumn="0" w:lastRowLastColumn="0"/>
            </w:pPr>
            <w:r w:rsidRPr="009F5BA8">
              <w:t>1</w:t>
            </w:r>
          </w:p>
        </w:tc>
      </w:tr>
      <w:tr w:rsidR="00613FD3" w:rsidRPr="009F5BA8" w14:paraId="79DC20A3" w14:textId="77777777" w:rsidTr="001713EE">
        <w:tc>
          <w:tcPr>
            <w:cnfStyle w:val="001000000000" w:firstRow="0" w:lastRow="0" w:firstColumn="1" w:lastColumn="0" w:oddVBand="0" w:evenVBand="0" w:oddHBand="0" w:evenHBand="0" w:firstRowFirstColumn="0" w:firstRowLastColumn="0" w:lastRowFirstColumn="0" w:lastRowLastColumn="0"/>
            <w:tcW w:w="2207" w:type="dxa"/>
          </w:tcPr>
          <w:p w14:paraId="5B8B454B" w14:textId="5C6E087B" w:rsidR="00613FD3" w:rsidRPr="009F5BA8" w:rsidRDefault="00613FD3" w:rsidP="00613FD3">
            <w:pPr>
              <w:jc w:val="center"/>
            </w:pPr>
            <w:r w:rsidRPr="009F5BA8">
              <w:t>2</w:t>
            </w:r>
          </w:p>
        </w:tc>
        <w:tc>
          <w:tcPr>
            <w:tcW w:w="2207" w:type="dxa"/>
          </w:tcPr>
          <w:p w14:paraId="08EE3893" w14:textId="67449AC5" w:rsidR="00613FD3" w:rsidRPr="009F5BA8" w:rsidRDefault="00613FD3" w:rsidP="00613FD3">
            <w:pPr>
              <w:jc w:val="center"/>
              <w:cnfStyle w:val="000000000000" w:firstRow="0" w:lastRow="0" w:firstColumn="0" w:lastColumn="0" w:oddVBand="0" w:evenVBand="0" w:oddHBand="0" w:evenHBand="0" w:firstRowFirstColumn="0" w:firstRowLastColumn="0" w:lastRowFirstColumn="0" w:lastRowLastColumn="0"/>
            </w:pPr>
            <w:r w:rsidRPr="009F5BA8">
              <w:t>4</w:t>
            </w:r>
          </w:p>
        </w:tc>
        <w:tc>
          <w:tcPr>
            <w:tcW w:w="2207" w:type="dxa"/>
          </w:tcPr>
          <w:p w14:paraId="35FD0937" w14:textId="4BE306E3" w:rsidR="00613FD3" w:rsidRPr="009F5BA8" w:rsidRDefault="00613FD3" w:rsidP="00613FD3">
            <w:pPr>
              <w:jc w:val="center"/>
              <w:cnfStyle w:val="000000000000" w:firstRow="0" w:lastRow="0" w:firstColumn="0" w:lastColumn="0" w:oddVBand="0" w:evenVBand="0" w:oddHBand="0" w:evenHBand="0" w:firstRowFirstColumn="0" w:firstRowLastColumn="0" w:lastRowFirstColumn="0" w:lastRowLastColumn="0"/>
            </w:pPr>
            <w:r w:rsidRPr="009F5BA8">
              <w:t>4</w:t>
            </w:r>
          </w:p>
        </w:tc>
        <w:tc>
          <w:tcPr>
            <w:tcW w:w="2207" w:type="dxa"/>
          </w:tcPr>
          <w:p w14:paraId="47574418" w14:textId="591A6FC7" w:rsidR="00613FD3" w:rsidRPr="009F5BA8" w:rsidRDefault="00613FD3" w:rsidP="00613FD3">
            <w:pPr>
              <w:jc w:val="center"/>
              <w:cnfStyle w:val="000000000000" w:firstRow="0" w:lastRow="0" w:firstColumn="0" w:lastColumn="0" w:oddVBand="0" w:evenVBand="0" w:oddHBand="0" w:evenHBand="0" w:firstRowFirstColumn="0" w:firstRowLastColumn="0" w:lastRowFirstColumn="0" w:lastRowLastColumn="0"/>
            </w:pPr>
            <w:r w:rsidRPr="009F5BA8">
              <w:t>½</w:t>
            </w:r>
          </w:p>
        </w:tc>
      </w:tr>
      <w:tr w:rsidR="00613FD3" w:rsidRPr="009F5BA8" w14:paraId="22DCADEA" w14:textId="77777777" w:rsidTr="001713EE">
        <w:tc>
          <w:tcPr>
            <w:cnfStyle w:val="001000000000" w:firstRow="0" w:lastRow="0" w:firstColumn="1" w:lastColumn="0" w:oddVBand="0" w:evenVBand="0" w:oddHBand="0" w:evenHBand="0" w:firstRowFirstColumn="0" w:firstRowLastColumn="0" w:lastRowFirstColumn="0" w:lastRowLastColumn="0"/>
            <w:tcW w:w="2207" w:type="dxa"/>
          </w:tcPr>
          <w:p w14:paraId="4D5A0E48" w14:textId="6BE81348" w:rsidR="00613FD3" w:rsidRPr="009F5BA8" w:rsidRDefault="00613FD3" w:rsidP="00613FD3">
            <w:pPr>
              <w:jc w:val="center"/>
            </w:pPr>
            <w:r w:rsidRPr="009F5BA8">
              <w:t>3</w:t>
            </w:r>
          </w:p>
        </w:tc>
        <w:tc>
          <w:tcPr>
            <w:tcW w:w="2207" w:type="dxa"/>
          </w:tcPr>
          <w:p w14:paraId="12E2C2FD" w14:textId="79720897" w:rsidR="00613FD3" w:rsidRPr="009F5BA8" w:rsidRDefault="00613FD3" w:rsidP="00613FD3">
            <w:pPr>
              <w:jc w:val="center"/>
              <w:cnfStyle w:val="000000000000" w:firstRow="0" w:lastRow="0" w:firstColumn="0" w:lastColumn="0" w:oddVBand="0" w:evenVBand="0" w:oddHBand="0" w:evenHBand="0" w:firstRowFirstColumn="0" w:firstRowLastColumn="0" w:lastRowFirstColumn="0" w:lastRowLastColumn="0"/>
            </w:pPr>
            <w:r w:rsidRPr="009F5BA8">
              <w:t>6</w:t>
            </w:r>
          </w:p>
        </w:tc>
        <w:tc>
          <w:tcPr>
            <w:tcW w:w="2207" w:type="dxa"/>
          </w:tcPr>
          <w:p w14:paraId="205F2DCB" w14:textId="377F2501" w:rsidR="00613FD3" w:rsidRPr="009F5BA8" w:rsidRDefault="00613FD3" w:rsidP="00613FD3">
            <w:pPr>
              <w:jc w:val="center"/>
              <w:cnfStyle w:val="000000000000" w:firstRow="0" w:lastRow="0" w:firstColumn="0" w:lastColumn="0" w:oddVBand="0" w:evenVBand="0" w:oddHBand="0" w:evenHBand="0" w:firstRowFirstColumn="0" w:firstRowLastColumn="0" w:lastRowFirstColumn="0" w:lastRowLastColumn="0"/>
            </w:pPr>
            <w:r w:rsidRPr="009F5BA8">
              <w:t>9</w:t>
            </w:r>
          </w:p>
        </w:tc>
        <w:tc>
          <w:tcPr>
            <w:tcW w:w="2207" w:type="dxa"/>
          </w:tcPr>
          <w:p w14:paraId="7E6C7BF7" w14:textId="2F7F08C2" w:rsidR="00613FD3" w:rsidRPr="009F5BA8" w:rsidRDefault="00613FD3" w:rsidP="00613FD3">
            <w:pPr>
              <w:jc w:val="center"/>
              <w:cnfStyle w:val="000000000000" w:firstRow="0" w:lastRow="0" w:firstColumn="0" w:lastColumn="0" w:oddVBand="0" w:evenVBand="0" w:oddHBand="0" w:evenHBand="0" w:firstRowFirstColumn="0" w:firstRowLastColumn="0" w:lastRowFirstColumn="0" w:lastRowLastColumn="0"/>
            </w:pPr>
            <w:r w:rsidRPr="009F5BA8">
              <w:t>1/3</w:t>
            </w:r>
          </w:p>
        </w:tc>
      </w:tr>
    </w:tbl>
    <w:p w14:paraId="0BCE1001" w14:textId="77777777" w:rsidR="00EC6389" w:rsidRPr="009F5BA8" w:rsidRDefault="00EC6389" w:rsidP="00EC6389">
      <w:pPr>
        <w:keepNext/>
        <w:jc w:val="center"/>
      </w:pPr>
      <w:r w:rsidRPr="009F5BA8">
        <w:rPr>
          <w:noProof/>
        </w:rPr>
        <w:drawing>
          <wp:inline distT="0" distB="0" distL="0" distR="0" wp14:anchorId="0A03C8E4" wp14:editId="058BEDDC">
            <wp:extent cx="2176441" cy="2027208"/>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ox-1122021_960_720[1].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182785" cy="2033117"/>
                    </a:xfrm>
                    <a:prstGeom prst="rect">
                      <a:avLst/>
                    </a:prstGeom>
                  </pic:spPr>
                </pic:pic>
              </a:graphicData>
            </a:graphic>
          </wp:inline>
        </w:drawing>
      </w:r>
    </w:p>
    <w:p w14:paraId="512FF5F8" w14:textId="1B195B50" w:rsidR="00EC6389" w:rsidRPr="009F5BA8" w:rsidRDefault="00EC6389" w:rsidP="00EC6389">
      <w:pPr>
        <w:pStyle w:val="Caption"/>
      </w:pPr>
      <w:bookmarkStart w:id="11" w:name="_Ref16672084"/>
      <w:bookmarkStart w:id="12" w:name="_Toc16672520"/>
      <w:r w:rsidRPr="009F5BA8">
        <w:t xml:space="preserve">Figure </w:t>
      </w:r>
      <w:fldSimple w:instr=" SEQ Figure \* ARABIC ">
        <w:r w:rsidRPr="009F5BA8">
          <w:rPr>
            <w:noProof/>
          </w:rPr>
          <w:t>1</w:t>
        </w:r>
      </w:fldSimple>
      <w:bookmarkEnd w:id="11"/>
      <w:r w:rsidRPr="009F5BA8">
        <w:t xml:space="preserve">. </w:t>
      </w:r>
      <w:r w:rsidR="00D50149" w:rsidRPr="009F5BA8">
        <w:t xml:space="preserve">A brown fox. </w:t>
      </w:r>
      <w:bookmarkStart w:id="13" w:name="_Hlk86135011"/>
      <w:r w:rsidR="00D50149">
        <w:t xml:space="preserve">You can insert a caption per right click onto the figure and then select “Insert Caption”. Choose type “Figure”. </w:t>
      </w:r>
      <w:bookmarkEnd w:id="13"/>
      <w:r w:rsidR="00D50149">
        <w:t>Figures are numbered automatically and will appear in the autogenerated List of Figures.</w:t>
      </w:r>
      <w:r w:rsidR="00D50149" w:rsidRPr="009F5BA8">
        <w:t xml:space="preserve"> </w:t>
      </w:r>
      <w:r w:rsidRPr="009F5BA8">
        <w:t>Source: cdn.pixabay.com/photo/2016/01/05/06/01/fox-1122021_960_720.jpg</w:t>
      </w:r>
      <w:bookmarkEnd w:id="12"/>
    </w:p>
    <w:p w14:paraId="06BFC28E" w14:textId="24F3ADDF" w:rsidR="00EC6389" w:rsidRPr="009F5BA8" w:rsidRDefault="00EC6389" w:rsidP="00EC6389">
      <w:r w:rsidRPr="009F5BA8">
        <w:fldChar w:fldCharType="begin"/>
      </w:r>
      <w:r w:rsidRPr="009F5BA8">
        <w:instrText xml:space="preserve"> REF _Ref16672084 \h </w:instrText>
      </w:r>
      <w:r w:rsidRPr="009F5BA8">
        <w:fldChar w:fldCharType="separate"/>
      </w:r>
      <w:r w:rsidRPr="009F5BA8">
        <w:t xml:space="preserve">Figure </w:t>
      </w:r>
      <w:r w:rsidRPr="009F5BA8">
        <w:rPr>
          <w:noProof/>
        </w:rPr>
        <w:t>1</w:t>
      </w:r>
      <w:r w:rsidRPr="009F5BA8">
        <w:fldChar w:fldCharType="end"/>
      </w:r>
      <w:r w:rsidRPr="009F5BA8">
        <w:t xml:space="preserve"> could be interesting as well.</w:t>
      </w:r>
    </w:p>
    <w:p w14:paraId="7A360B7C" w14:textId="1D454DA0" w:rsidR="006B4F4C" w:rsidRPr="009F5BA8" w:rsidRDefault="006B4F4C" w:rsidP="00613FD3">
      <w:pPr>
        <w:pStyle w:val="Heading2"/>
      </w:pPr>
      <w:bookmarkStart w:id="14" w:name="_Toc16672594"/>
      <w:r w:rsidRPr="009F5BA8">
        <w:t xml:space="preserve">2.2 </w:t>
      </w:r>
      <w:r w:rsidR="00251144" w:rsidRPr="009F5BA8">
        <w:t xml:space="preserve">Another </w:t>
      </w:r>
      <w:r w:rsidRPr="009F5BA8">
        <w:t>Subheading</w:t>
      </w:r>
      <w:bookmarkEnd w:id="14"/>
    </w:p>
    <w:p w14:paraId="266AC0E4" w14:textId="77777777" w:rsidR="00613FD3" w:rsidRPr="009F5BA8" w:rsidRDefault="00613FD3" w:rsidP="00613FD3">
      <w:r w:rsidRPr="009F5BA8">
        <w:rPr>
          <w:bCs/>
        </w:rPr>
        <w:t>The quick brown fox jumps over the lazy dog. The quick brown fox jumps over the lazy dog. The quick brown fox jumps over the lazy dog. The quick brown fox jumps over the lazy dog. The quick brown fox jumps over the lazy dog. The quick brown fox jumps over the lazy dog. The quick brown fox jumps over the lazy dog.</w:t>
      </w:r>
    </w:p>
    <w:p w14:paraId="7A360B7D" w14:textId="6876C03F" w:rsidR="009255FB" w:rsidRPr="009F5BA8" w:rsidRDefault="00613FD3" w:rsidP="00613FD3">
      <w:pPr>
        <w:pStyle w:val="Heading1"/>
      </w:pPr>
      <w:r w:rsidRPr="009F5BA8">
        <w:t xml:space="preserve"> </w:t>
      </w:r>
      <w:bookmarkStart w:id="15" w:name="_Toc16672595"/>
      <w:r w:rsidR="007600C3" w:rsidRPr="009F5BA8">
        <w:t>3</w:t>
      </w:r>
      <w:r w:rsidR="009255FB" w:rsidRPr="009F5BA8">
        <w:t>. Conclusion</w:t>
      </w:r>
      <w:r w:rsidR="00251144" w:rsidRPr="009F5BA8">
        <w:t>s</w:t>
      </w:r>
      <w:bookmarkEnd w:id="15"/>
    </w:p>
    <w:p w14:paraId="5C2CE90C" w14:textId="77777777" w:rsidR="00613FD3" w:rsidRPr="009F5BA8" w:rsidRDefault="00613FD3" w:rsidP="00613FD3">
      <w:r w:rsidRPr="009F5BA8">
        <w:rPr>
          <w:bCs/>
        </w:rPr>
        <w:t>The quick brown fox jumps over the lazy dog. The quick brown fox jumps over the lazy dog. The quick brown fox jumps over the lazy dog. The quick brown fox jumps over the lazy dog. The quick brown fox jumps over the lazy dog. The quick brown fox jumps over the lazy dog. The quick brown fox jumps over the lazy dog.</w:t>
      </w:r>
    </w:p>
    <w:p w14:paraId="7A360B7E" w14:textId="77777777" w:rsidR="009255FB" w:rsidRPr="009F5BA8" w:rsidRDefault="009255FB" w:rsidP="00B77FA3"/>
    <w:p w14:paraId="7A360B7F" w14:textId="77777777" w:rsidR="006D74EA" w:rsidRPr="009F5BA8" w:rsidRDefault="006D74EA" w:rsidP="00B77FA3">
      <w:pPr>
        <w:pStyle w:val="Heading2"/>
      </w:pPr>
      <w:r w:rsidRPr="009F5BA8">
        <w:br w:type="page"/>
      </w:r>
    </w:p>
    <w:p w14:paraId="7A360B80" w14:textId="58882A1C" w:rsidR="007600C3" w:rsidRPr="009F5BA8" w:rsidRDefault="007600C3" w:rsidP="007600C3">
      <w:pPr>
        <w:pStyle w:val="Heading1"/>
      </w:pPr>
      <w:bookmarkStart w:id="16" w:name="_Toc16672596"/>
      <w:r w:rsidRPr="009F5BA8">
        <w:t>Appendix</w:t>
      </w:r>
      <w:bookmarkEnd w:id="16"/>
    </w:p>
    <w:p w14:paraId="54B02041" w14:textId="77777777" w:rsidR="00EC6389" w:rsidRPr="009F5BA8" w:rsidRDefault="00EC6389" w:rsidP="00EC6389">
      <w:r w:rsidRPr="009F5BA8">
        <w:rPr>
          <w:bCs/>
        </w:rPr>
        <w:t>The quick brown fox jumps over the lazy dog. The quick brown fox jumps over the lazy dog. The quick brown fox jumps over the lazy dog. The quick brown fox jumps over the lazy dog. The quick brown fox jumps over the lazy dog. The quick brown fox jumps over the lazy dog. The quick brown fox jumps over the lazy dog.</w:t>
      </w:r>
    </w:p>
    <w:p w14:paraId="7AC469CE" w14:textId="77777777" w:rsidR="00EC6389" w:rsidRPr="009F5BA8" w:rsidRDefault="00EC6389" w:rsidP="00EC6389"/>
    <w:p w14:paraId="7A360B81" w14:textId="77777777" w:rsidR="007600C3" w:rsidRPr="009F5BA8" w:rsidRDefault="007600C3" w:rsidP="007600C3">
      <w:pPr>
        <w:spacing w:line="276" w:lineRule="auto"/>
        <w:jc w:val="left"/>
      </w:pPr>
    </w:p>
    <w:p w14:paraId="7A360B82" w14:textId="77777777" w:rsidR="006D74EA" w:rsidRPr="009F5BA8" w:rsidRDefault="006D74EA">
      <w:pPr>
        <w:spacing w:line="276" w:lineRule="auto"/>
        <w:jc w:val="left"/>
        <w:rPr>
          <w:rFonts w:eastAsiaTheme="majorEastAsia" w:cstheme="majorBidi"/>
          <w:b/>
          <w:sz w:val="28"/>
          <w:szCs w:val="32"/>
        </w:rPr>
      </w:pPr>
      <w:r w:rsidRPr="009F5BA8">
        <w:br w:type="page"/>
      </w:r>
    </w:p>
    <w:p w14:paraId="7A360B83" w14:textId="77777777" w:rsidR="007600C3" w:rsidRPr="009F5BA8" w:rsidRDefault="007600C3" w:rsidP="007600C3">
      <w:pPr>
        <w:pStyle w:val="Heading1"/>
      </w:pPr>
      <w:bookmarkStart w:id="17" w:name="_Toc16672597"/>
      <w:r w:rsidRPr="009F5BA8">
        <w:t>Bibliography</w:t>
      </w:r>
      <w:bookmarkEnd w:id="17"/>
    </w:p>
    <w:p w14:paraId="7A360B84" w14:textId="77777777" w:rsidR="006D74EA" w:rsidRPr="009F5BA8" w:rsidRDefault="006D74EA">
      <w:pPr>
        <w:spacing w:line="276" w:lineRule="auto"/>
        <w:jc w:val="left"/>
      </w:pPr>
    </w:p>
    <w:p w14:paraId="7A360B85" w14:textId="77777777" w:rsidR="006D74EA" w:rsidRPr="009F5BA8" w:rsidRDefault="006D74EA">
      <w:pPr>
        <w:spacing w:line="276" w:lineRule="auto"/>
        <w:jc w:val="left"/>
        <w:sectPr w:rsidR="006D74EA" w:rsidRPr="009F5BA8" w:rsidSect="001713EE">
          <w:headerReference w:type="first" r:id="rId16"/>
          <w:pgSz w:w="11906" w:h="16838" w:code="9"/>
          <w:pgMar w:top="1418" w:right="1134" w:bottom="1134" w:left="2268" w:header="709" w:footer="709" w:gutter="0"/>
          <w:pgNumType w:start="1"/>
          <w:cols w:space="708"/>
          <w:docGrid w:linePitch="360"/>
        </w:sectPr>
      </w:pPr>
    </w:p>
    <w:p w14:paraId="7A360B86" w14:textId="77777777" w:rsidR="006D74EA" w:rsidRPr="009F5BA8" w:rsidRDefault="006D74EA" w:rsidP="006D74EA">
      <w:r w:rsidRPr="009F5BA8">
        <w:rPr>
          <w:b/>
        </w:rPr>
        <w:t>Confirmation</w:t>
      </w:r>
    </w:p>
    <w:p w14:paraId="7A360B87" w14:textId="77777777" w:rsidR="00097600" w:rsidRPr="00D50149" w:rsidRDefault="00097600" w:rsidP="00097600">
      <w:pPr>
        <w:rPr>
          <w:lang w:val="de-DE"/>
        </w:rPr>
      </w:pPr>
      <w:r w:rsidRPr="00D50149">
        <w:rPr>
          <w:lang w:val="de-DE"/>
        </w:rPr>
        <w:t>Hiermit versichere ich, dass ich die Arbeit selbstständig und ohne die Benutzung anderer als der angegebenen Hilfsmittel angefertigt habe und alle Stellen, die wörtlich oder sinngemäß aus veröffentlichten oder unveröffentlichten Schriften entnommen wurden, als solche kenntlich gemacht habe. Weiterhin erkläre ich, dass die vorliegende Arbeit nicht, auch nicht auszugsweise, bereits für eine andere Prüfung angefertigt wurde.</w:t>
      </w:r>
    </w:p>
    <w:p w14:paraId="7A360B88" w14:textId="77777777" w:rsidR="00097600" w:rsidRPr="009F5BA8" w:rsidRDefault="00097600" w:rsidP="006D74EA">
      <w:r w:rsidRPr="009F5BA8">
        <w:t>I declare that I completed this thesis independently and using only the sources listed. All materials used, from published as well as unpublished sources, whether directly quoted or paraphrased, are duly reported. Furthermore, I declare that neither this thesis in full nor any part of it was for any other degree-seeking purpose.</w:t>
      </w:r>
    </w:p>
    <w:p w14:paraId="7A360B89" w14:textId="77777777" w:rsidR="00097600" w:rsidRPr="009F5BA8" w:rsidRDefault="00097600" w:rsidP="006D74EA"/>
    <w:p w14:paraId="7A360B8A" w14:textId="77777777" w:rsidR="00097600" w:rsidRPr="009F5BA8" w:rsidRDefault="00097600" w:rsidP="006D74EA"/>
    <w:p w14:paraId="7A360B8B" w14:textId="77777777" w:rsidR="00097600" w:rsidRPr="009F5BA8" w:rsidRDefault="00097600" w:rsidP="006D74EA"/>
    <w:p w14:paraId="7A360B8C" w14:textId="77777777" w:rsidR="00097600" w:rsidRPr="009F5BA8" w:rsidRDefault="00097600" w:rsidP="006D74EA">
      <w:r w:rsidRPr="009F5BA8">
        <w:t>Signature</w:t>
      </w:r>
      <w:r w:rsidRPr="009F5BA8">
        <w:tab/>
      </w:r>
      <w:r w:rsidRPr="009F5BA8">
        <w:tab/>
      </w:r>
      <w:r w:rsidRPr="009F5BA8">
        <w:tab/>
      </w:r>
      <w:r w:rsidRPr="009F5BA8">
        <w:tab/>
      </w:r>
      <w:r w:rsidRPr="009F5BA8">
        <w:tab/>
      </w:r>
      <w:r w:rsidRPr="009F5BA8">
        <w:tab/>
      </w:r>
      <w:r w:rsidRPr="009F5BA8">
        <w:tab/>
      </w:r>
      <w:r w:rsidRPr="009F5BA8">
        <w:tab/>
      </w:r>
      <w:r w:rsidRPr="009F5BA8">
        <w:tab/>
        <w:t>Place, Date</w:t>
      </w:r>
    </w:p>
    <w:sectPr w:rsidR="00097600" w:rsidRPr="009F5BA8" w:rsidSect="006D74EA">
      <w:headerReference w:type="default" r:id="rId17"/>
      <w:pgSz w:w="12240" w:h="15840" w:code="1"/>
      <w:pgMar w:top="1418" w:right="1134" w:bottom="1134" w:left="226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DEEE4C9" w14:textId="77777777" w:rsidR="00FE2F69" w:rsidRDefault="00FE2F69" w:rsidP="004225C4">
      <w:pPr>
        <w:spacing w:after="0" w:line="240" w:lineRule="auto"/>
      </w:pPr>
      <w:r>
        <w:separator/>
      </w:r>
    </w:p>
  </w:endnote>
  <w:endnote w:type="continuationSeparator" w:id="0">
    <w:p w14:paraId="07872E31" w14:textId="77777777" w:rsidR="00FE2F69" w:rsidRDefault="00FE2F69" w:rsidP="004225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2C38DD" w14:textId="77777777" w:rsidR="00EC6389" w:rsidRDefault="00EC638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3C83FD" w14:textId="77777777" w:rsidR="00EC6389" w:rsidRDefault="00EC638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9B56DE" w14:textId="77777777" w:rsidR="00EC6389" w:rsidRDefault="00EC638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8E51E50" w14:textId="77777777" w:rsidR="00FE2F69" w:rsidRDefault="00FE2F69" w:rsidP="004225C4">
      <w:pPr>
        <w:spacing w:after="0" w:line="240" w:lineRule="auto"/>
      </w:pPr>
      <w:r>
        <w:separator/>
      </w:r>
    </w:p>
  </w:footnote>
  <w:footnote w:type="continuationSeparator" w:id="0">
    <w:p w14:paraId="1CD20451" w14:textId="77777777" w:rsidR="00FE2F69" w:rsidRDefault="00FE2F69" w:rsidP="004225C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56700F7" w14:textId="77777777" w:rsidR="00EC6389" w:rsidRDefault="00EC638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A360B95" w14:textId="3A8C71DB" w:rsidR="004225C4" w:rsidRPr="004225C4" w:rsidRDefault="004225C4" w:rsidP="006B4F4C">
    <w:pPr>
      <w:pStyle w:val="Header"/>
      <w:tabs>
        <w:tab w:val="clear" w:pos="4536"/>
        <w:tab w:val="clear" w:pos="9072"/>
        <w:tab w:val="right" w:pos="8789"/>
      </w:tabs>
      <w:jc w:val="left"/>
      <w:rPr>
        <w:b/>
        <w:sz w:val="24"/>
        <w:szCs w:val="24"/>
        <w:u w:val="single"/>
      </w:rPr>
    </w:pPr>
    <w:r w:rsidRPr="004225C4">
      <w:rPr>
        <w:sz w:val="24"/>
        <w:szCs w:val="24"/>
        <w:u w:val="single"/>
      </w:rPr>
      <w:fldChar w:fldCharType="begin"/>
    </w:r>
    <w:r w:rsidRPr="004225C4">
      <w:rPr>
        <w:sz w:val="24"/>
        <w:szCs w:val="24"/>
        <w:u w:val="single"/>
      </w:rPr>
      <w:instrText xml:space="preserve"> TC  \l 1 </w:instrText>
    </w:r>
    <w:r w:rsidRPr="004225C4">
      <w:rPr>
        <w:sz w:val="24"/>
        <w:szCs w:val="24"/>
        <w:u w:val="single"/>
      </w:rPr>
      <w:fldChar w:fldCharType="end"/>
    </w:r>
    <w:r w:rsidRPr="004225C4">
      <w:rPr>
        <w:sz w:val="24"/>
        <w:szCs w:val="24"/>
        <w:u w:val="single"/>
      </w:rPr>
      <w:fldChar w:fldCharType="begin"/>
    </w:r>
    <w:r w:rsidRPr="004225C4">
      <w:rPr>
        <w:sz w:val="24"/>
        <w:szCs w:val="24"/>
        <w:u w:val="single"/>
      </w:rPr>
      <w:instrText xml:space="preserve"> STYLEREF 1 </w:instrText>
    </w:r>
    <w:r w:rsidRPr="004225C4">
      <w:rPr>
        <w:sz w:val="24"/>
        <w:szCs w:val="24"/>
        <w:u w:val="single"/>
      </w:rPr>
      <w:fldChar w:fldCharType="separate"/>
    </w:r>
    <w:r w:rsidR="005C0DA6">
      <w:rPr>
        <w:noProof/>
        <w:sz w:val="24"/>
        <w:szCs w:val="24"/>
        <w:u w:val="single"/>
      </w:rPr>
      <w:t>Table of Contents</w:t>
    </w:r>
    <w:r w:rsidRPr="004225C4">
      <w:rPr>
        <w:noProof/>
        <w:sz w:val="24"/>
        <w:szCs w:val="24"/>
        <w:u w:val="single"/>
      </w:rPr>
      <w:fldChar w:fldCharType="end"/>
    </w:r>
    <w:r w:rsidRPr="004225C4">
      <w:rPr>
        <w:sz w:val="24"/>
        <w:szCs w:val="24"/>
        <w:u w:val="single"/>
      </w:rPr>
      <w:tab/>
    </w:r>
    <w:sdt>
      <w:sdtPr>
        <w:rPr>
          <w:sz w:val="24"/>
          <w:szCs w:val="24"/>
          <w:u w:val="single"/>
        </w:rPr>
        <w:id w:val="556587173"/>
        <w:docPartObj>
          <w:docPartGallery w:val="Page Numbers (Top of Page)"/>
          <w:docPartUnique/>
        </w:docPartObj>
      </w:sdtPr>
      <w:sdtEndPr>
        <w:rPr>
          <w:b/>
        </w:rPr>
      </w:sdtEndPr>
      <w:sdtContent>
        <w:r w:rsidRPr="004225C4">
          <w:rPr>
            <w:b/>
            <w:sz w:val="24"/>
            <w:szCs w:val="24"/>
            <w:u w:val="single"/>
          </w:rPr>
          <w:fldChar w:fldCharType="begin"/>
        </w:r>
        <w:r w:rsidRPr="004225C4">
          <w:rPr>
            <w:b/>
            <w:sz w:val="24"/>
            <w:szCs w:val="24"/>
            <w:u w:val="single"/>
          </w:rPr>
          <w:instrText>PAGE   \* MERGEFORMAT</w:instrText>
        </w:r>
        <w:r w:rsidRPr="004225C4">
          <w:rPr>
            <w:b/>
            <w:sz w:val="24"/>
            <w:szCs w:val="24"/>
            <w:u w:val="single"/>
          </w:rPr>
          <w:fldChar w:fldCharType="separate"/>
        </w:r>
        <w:r w:rsidR="00587F34">
          <w:rPr>
            <w:b/>
            <w:noProof/>
            <w:sz w:val="24"/>
            <w:szCs w:val="24"/>
            <w:u w:val="single"/>
          </w:rPr>
          <w:t>4</w:t>
        </w:r>
        <w:r w:rsidRPr="004225C4">
          <w:rPr>
            <w:b/>
            <w:sz w:val="24"/>
            <w:szCs w:val="24"/>
            <w:u w:val="single"/>
          </w:rPr>
          <w:fldChar w:fldCharType="end"/>
        </w:r>
      </w:sdtContent>
    </w:sdt>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A360B96" w14:textId="77777777" w:rsidR="006B4F4C" w:rsidRDefault="006B4F4C" w:rsidP="006B4F4C">
    <w:pPr>
      <w:pStyle w:val="Header"/>
      <w:jc w:val="left"/>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A360B97" w14:textId="77777777" w:rsidR="006D74EA" w:rsidRDefault="006D74EA">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A360B98" w14:textId="04368B6A" w:rsidR="006D74EA" w:rsidRPr="004225C4" w:rsidRDefault="006D74EA" w:rsidP="006B4F4C">
    <w:pPr>
      <w:pStyle w:val="Header"/>
      <w:tabs>
        <w:tab w:val="clear" w:pos="4536"/>
        <w:tab w:val="clear" w:pos="9072"/>
        <w:tab w:val="right" w:pos="8789"/>
      </w:tabs>
      <w:jc w:val="left"/>
      <w:rPr>
        <w:b/>
        <w:sz w:val="24"/>
        <w:szCs w:val="24"/>
        <w:u w:val="single"/>
      </w:rPr>
    </w:pPr>
    <w:r w:rsidRPr="004225C4">
      <w:rPr>
        <w:sz w:val="24"/>
        <w:szCs w:val="24"/>
        <w:u w:val="single"/>
      </w:rPr>
      <w:fldChar w:fldCharType="begin"/>
    </w:r>
    <w:r w:rsidRPr="004225C4">
      <w:rPr>
        <w:sz w:val="24"/>
        <w:szCs w:val="24"/>
        <w:u w:val="single"/>
      </w:rPr>
      <w:instrText xml:space="preserve"> TC  \l 1 </w:instrText>
    </w:r>
    <w:r w:rsidRPr="004225C4">
      <w:rPr>
        <w:sz w:val="24"/>
        <w:szCs w:val="24"/>
        <w:u w:val="single"/>
      </w:rPr>
      <w:fldChar w:fldCharType="end"/>
    </w:r>
    <w:r w:rsidRPr="004225C4">
      <w:rPr>
        <w:sz w:val="24"/>
        <w:szCs w:val="24"/>
        <w:u w:val="single"/>
      </w:rPr>
      <w:tab/>
    </w:r>
    <w:sdt>
      <w:sdtPr>
        <w:rPr>
          <w:sz w:val="24"/>
          <w:szCs w:val="24"/>
          <w:u w:val="single"/>
        </w:rPr>
        <w:id w:val="765273768"/>
        <w:docPartObj>
          <w:docPartGallery w:val="Page Numbers (Top of Page)"/>
          <w:docPartUnique/>
        </w:docPartObj>
      </w:sdtPr>
      <w:sdtEndPr>
        <w:rPr>
          <w:b/>
        </w:rPr>
      </w:sdtEndPr>
      <w:sdtContent>
        <w:r w:rsidRPr="004225C4">
          <w:rPr>
            <w:b/>
            <w:sz w:val="24"/>
            <w:szCs w:val="24"/>
            <w:u w:val="single"/>
          </w:rPr>
          <w:fldChar w:fldCharType="begin"/>
        </w:r>
        <w:r w:rsidRPr="004225C4">
          <w:rPr>
            <w:b/>
            <w:sz w:val="24"/>
            <w:szCs w:val="24"/>
            <w:u w:val="single"/>
          </w:rPr>
          <w:instrText>PAGE   \* MERGEFORMAT</w:instrText>
        </w:r>
        <w:r w:rsidRPr="004225C4">
          <w:rPr>
            <w:b/>
            <w:sz w:val="24"/>
            <w:szCs w:val="24"/>
            <w:u w:val="single"/>
          </w:rPr>
          <w:fldChar w:fldCharType="separate"/>
        </w:r>
        <w:r w:rsidR="00587F34">
          <w:rPr>
            <w:b/>
            <w:noProof/>
            <w:sz w:val="24"/>
            <w:szCs w:val="24"/>
            <w:u w:val="single"/>
          </w:rPr>
          <w:t>5</w:t>
        </w:r>
        <w:r w:rsidRPr="004225C4">
          <w:rPr>
            <w:b/>
            <w:sz w:val="24"/>
            <w:szCs w:val="24"/>
            <w:u w:val="single"/>
          </w:rPr>
          <w:fldChar w:fldCharType="end"/>
        </w:r>
      </w:sdtContent>
    </w:sdt>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E362821"/>
    <w:multiLevelType w:val="hybridMultilevel"/>
    <w:tmpl w:val="744E36D2"/>
    <w:lvl w:ilvl="0" w:tplc="E0AA599C">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DF471EA"/>
    <w:multiLevelType w:val="hybridMultilevel"/>
    <w:tmpl w:val="FF1A2D1C"/>
    <w:lvl w:ilvl="0" w:tplc="5EB8412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tzQ3sDA3MTK0NDIyMDRS0lEKTi0uzszPAykwqgUApdYSJiwAAAA="/>
  </w:docVars>
  <w:rsids>
    <w:rsidRoot w:val="00294E02"/>
    <w:rsid w:val="00097600"/>
    <w:rsid w:val="000D0092"/>
    <w:rsid w:val="000D691A"/>
    <w:rsid w:val="001713EE"/>
    <w:rsid w:val="001C7525"/>
    <w:rsid w:val="00251144"/>
    <w:rsid w:val="00281F9F"/>
    <w:rsid w:val="00294E02"/>
    <w:rsid w:val="003664F0"/>
    <w:rsid w:val="004225C4"/>
    <w:rsid w:val="004E5BED"/>
    <w:rsid w:val="00550304"/>
    <w:rsid w:val="00587F34"/>
    <w:rsid w:val="005C0DA6"/>
    <w:rsid w:val="00613FD3"/>
    <w:rsid w:val="00616F3F"/>
    <w:rsid w:val="0068660A"/>
    <w:rsid w:val="006B4F4C"/>
    <w:rsid w:val="006D74EA"/>
    <w:rsid w:val="007600C3"/>
    <w:rsid w:val="008012B5"/>
    <w:rsid w:val="008073B2"/>
    <w:rsid w:val="008967F6"/>
    <w:rsid w:val="009255FB"/>
    <w:rsid w:val="009C25DB"/>
    <w:rsid w:val="009F5BA8"/>
    <w:rsid w:val="00AD4F7D"/>
    <w:rsid w:val="00B140D8"/>
    <w:rsid w:val="00B77FA3"/>
    <w:rsid w:val="00CA69D8"/>
    <w:rsid w:val="00D00735"/>
    <w:rsid w:val="00D50149"/>
    <w:rsid w:val="00EC6389"/>
    <w:rsid w:val="00EF10FA"/>
    <w:rsid w:val="00FE2F69"/>
    <w:rsid w:val="00FF16F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A360B46"/>
  <w15:chartTrackingRefBased/>
  <w15:docId w15:val="{F60F9948-F555-4FB8-A59B-9640C6EF76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012B5"/>
    <w:pPr>
      <w:spacing w:before="100" w:beforeAutospacing="1" w:after="120" w:line="360" w:lineRule="auto"/>
      <w:jc w:val="both"/>
    </w:pPr>
    <w:rPr>
      <w:rFonts w:ascii="Times New Roman" w:hAnsi="Times New Roman"/>
      <w:sz w:val="24"/>
    </w:rPr>
  </w:style>
  <w:style w:type="paragraph" w:styleId="Heading1">
    <w:name w:val="heading 1"/>
    <w:basedOn w:val="Normal"/>
    <w:next w:val="Normal"/>
    <w:link w:val="Heading1Char"/>
    <w:uiPriority w:val="9"/>
    <w:qFormat/>
    <w:rsid w:val="004225C4"/>
    <w:pPr>
      <w:keepNext/>
      <w:keepLines/>
      <w:spacing w:before="360"/>
      <w:outlineLvl w:val="0"/>
    </w:pPr>
    <w:rPr>
      <w:rFonts w:eastAsiaTheme="majorEastAsia" w:cstheme="majorBidi"/>
      <w:b/>
      <w:sz w:val="28"/>
      <w:szCs w:val="32"/>
    </w:rPr>
  </w:style>
  <w:style w:type="paragraph" w:styleId="Heading2">
    <w:name w:val="heading 2"/>
    <w:basedOn w:val="Normal"/>
    <w:next w:val="Normal"/>
    <w:link w:val="Heading2Char"/>
    <w:uiPriority w:val="9"/>
    <w:unhideWhenUsed/>
    <w:qFormat/>
    <w:rsid w:val="006D74EA"/>
    <w:pPr>
      <w:keepNext/>
      <w:keepLines/>
      <w:spacing w:before="240"/>
      <w:outlineLvl w:val="1"/>
    </w:pPr>
    <w:rPr>
      <w:rFonts w:eastAsiaTheme="majorEastAsia" w:cstheme="majorBidi"/>
      <w:b/>
      <w:szCs w:val="26"/>
    </w:rPr>
  </w:style>
  <w:style w:type="paragraph" w:styleId="Heading3">
    <w:name w:val="heading 3"/>
    <w:basedOn w:val="Normal"/>
    <w:next w:val="Normal"/>
    <w:link w:val="Heading3Char"/>
    <w:uiPriority w:val="9"/>
    <w:semiHidden/>
    <w:unhideWhenUsed/>
    <w:qFormat/>
    <w:rsid w:val="006D74EA"/>
    <w:pPr>
      <w:keepNext/>
      <w:keepLines/>
      <w:spacing w:before="120"/>
      <w:outlineLvl w:val="2"/>
    </w:pPr>
    <w:rPr>
      <w:rFonts w:eastAsiaTheme="majorEastAsia" w:cstheme="majorBidi"/>
      <w:b/>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294E02"/>
    <w:pPr>
      <w:tabs>
        <w:tab w:val="center" w:pos="4536"/>
        <w:tab w:val="right" w:pos="9072"/>
      </w:tabs>
      <w:spacing w:after="0" w:line="240" w:lineRule="auto"/>
    </w:pPr>
    <w:rPr>
      <w:rFonts w:eastAsia="Times New Roman" w:cs="Times New Roman"/>
      <w:sz w:val="32"/>
      <w:szCs w:val="20"/>
      <w:lang w:val="de-DE" w:eastAsia="de-DE"/>
    </w:rPr>
  </w:style>
  <w:style w:type="character" w:customStyle="1" w:styleId="HeaderChar">
    <w:name w:val="Header Char"/>
    <w:basedOn w:val="DefaultParagraphFont"/>
    <w:link w:val="Header"/>
    <w:uiPriority w:val="99"/>
    <w:rsid w:val="00294E02"/>
    <w:rPr>
      <w:rFonts w:eastAsia="Times New Roman" w:cs="Times New Roman"/>
      <w:sz w:val="32"/>
      <w:szCs w:val="20"/>
      <w:lang w:val="de-DE" w:eastAsia="de-DE"/>
    </w:rPr>
  </w:style>
  <w:style w:type="character" w:customStyle="1" w:styleId="Heading1Char">
    <w:name w:val="Heading 1 Char"/>
    <w:basedOn w:val="DefaultParagraphFont"/>
    <w:link w:val="Heading1"/>
    <w:uiPriority w:val="9"/>
    <w:rsid w:val="004225C4"/>
    <w:rPr>
      <w:rFonts w:ascii="Times New Roman" w:eastAsiaTheme="majorEastAsia" w:hAnsi="Times New Roman" w:cstheme="majorBidi"/>
      <w:b/>
      <w:sz w:val="28"/>
      <w:szCs w:val="32"/>
    </w:rPr>
  </w:style>
  <w:style w:type="paragraph" w:styleId="TOC1">
    <w:name w:val="toc 1"/>
    <w:basedOn w:val="Normal"/>
    <w:next w:val="Normal"/>
    <w:link w:val="TOC1Char"/>
    <w:autoRedefine/>
    <w:uiPriority w:val="39"/>
    <w:unhideWhenUsed/>
    <w:rsid w:val="0068660A"/>
    <w:pPr>
      <w:tabs>
        <w:tab w:val="right" w:leader="dot" w:pos="8494"/>
      </w:tabs>
    </w:pPr>
  </w:style>
  <w:style w:type="paragraph" w:styleId="Footer">
    <w:name w:val="footer"/>
    <w:basedOn w:val="Normal"/>
    <w:link w:val="FooterChar"/>
    <w:uiPriority w:val="99"/>
    <w:unhideWhenUsed/>
    <w:rsid w:val="004225C4"/>
    <w:pPr>
      <w:tabs>
        <w:tab w:val="center" w:pos="4703"/>
        <w:tab w:val="right" w:pos="9406"/>
      </w:tabs>
      <w:spacing w:after="0" w:line="240" w:lineRule="auto"/>
    </w:pPr>
  </w:style>
  <w:style w:type="character" w:customStyle="1" w:styleId="FooterChar">
    <w:name w:val="Footer Char"/>
    <w:basedOn w:val="DefaultParagraphFont"/>
    <w:link w:val="Footer"/>
    <w:uiPriority w:val="99"/>
    <w:rsid w:val="004225C4"/>
    <w:rPr>
      <w:rFonts w:ascii="Times New Roman" w:hAnsi="Times New Roman"/>
      <w:sz w:val="24"/>
    </w:rPr>
  </w:style>
  <w:style w:type="character" w:customStyle="1" w:styleId="Heading2Char">
    <w:name w:val="Heading 2 Char"/>
    <w:basedOn w:val="DefaultParagraphFont"/>
    <w:link w:val="Heading2"/>
    <w:uiPriority w:val="9"/>
    <w:rsid w:val="006D74EA"/>
    <w:rPr>
      <w:rFonts w:ascii="Times New Roman" w:eastAsiaTheme="majorEastAsia" w:hAnsi="Times New Roman" w:cstheme="majorBidi"/>
      <w:b/>
      <w:sz w:val="24"/>
      <w:szCs w:val="26"/>
    </w:rPr>
  </w:style>
  <w:style w:type="character" w:customStyle="1" w:styleId="Heading3Char">
    <w:name w:val="Heading 3 Char"/>
    <w:basedOn w:val="DefaultParagraphFont"/>
    <w:link w:val="Heading3"/>
    <w:uiPriority w:val="9"/>
    <w:semiHidden/>
    <w:rsid w:val="006D74EA"/>
    <w:rPr>
      <w:rFonts w:ascii="Times New Roman" w:eastAsiaTheme="majorEastAsia" w:hAnsi="Times New Roman" w:cstheme="majorBidi"/>
      <w:b/>
      <w:sz w:val="24"/>
      <w:szCs w:val="24"/>
    </w:rPr>
  </w:style>
  <w:style w:type="paragraph" w:styleId="Title">
    <w:name w:val="Title"/>
    <w:basedOn w:val="Normal"/>
    <w:next w:val="Normal"/>
    <w:link w:val="TitleChar"/>
    <w:uiPriority w:val="10"/>
    <w:qFormat/>
    <w:rsid w:val="00B77FA3"/>
    <w:pPr>
      <w:spacing w:after="0" w:line="240" w:lineRule="auto"/>
      <w:contextualSpacing/>
      <w:jc w:val="center"/>
    </w:pPr>
    <w:rPr>
      <w:rFonts w:eastAsiaTheme="majorEastAsia" w:cstheme="majorBidi"/>
      <w:spacing w:val="-10"/>
      <w:kern w:val="28"/>
      <w:sz w:val="32"/>
      <w:szCs w:val="56"/>
    </w:rPr>
  </w:style>
  <w:style w:type="character" w:customStyle="1" w:styleId="TitleChar">
    <w:name w:val="Title Char"/>
    <w:basedOn w:val="DefaultParagraphFont"/>
    <w:link w:val="Title"/>
    <w:uiPriority w:val="10"/>
    <w:rsid w:val="00B77FA3"/>
    <w:rPr>
      <w:rFonts w:ascii="Times New Roman" w:eastAsiaTheme="majorEastAsia" w:hAnsi="Times New Roman" w:cstheme="majorBidi"/>
      <w:spacing w:val="-10"/>
      <w:kern w:val="28"/>
      <w:sz w:val="32"/>
      <w:szCs w:val="56"/>
    </w:rPr>
  </w:style>
  <w:style w:type="paragraph" w:styleId="Subtitle">
    <w:name w:val="Subtitle"/>
    <w:basedOn w:val="Normal"/>
    <w:next w:val="Normal"/>
    <w:link w:val="SubtitleChar"/>
    <w:uiPriority w:val="11"/>
    <w:qFormat/>
    <w:rsid w:val="00B77FA3"/>
    <w:pPr>
      <w:numPr>
        <w:ilvl w:val="1"/>
      </w:numPr>
      <w:spacing w:after="160"/>
      <w:jc w:val="center"/>
    </w:pPr>
    <w:rPr>
      <w:rFonts w:eastAsiaTheme="minorEastAsia"/>
      <w:i/>
      <w:spacing w:val="15"/>
      <w:sz w:val="28"/>
    </w:rPr>
  </w:style>
  <w:style w:type="character" w:customStyle="1" w:styleId="SubtitleChar">
    <w:name w:val="Subtitle Char"/>
    <w:basedOn w:val="DefaultParagraphFont"/>
    <w:link w:val="Subtitle"/>
    <w:uiPriority w:val="11"/>
    <w:rsid w:val="00B77FA3"/>
    <w:rPr>
      <w:rFonts w:ascii="Times New Roman" w:eastAsiaTheme="minorEastAsia" w:hAnsi="Times New Roman"/>
      <w:i/>
      <w:spacing w:val="15"/>
      <w:sz w:val="28"/>
    </w:rPr>
  </w:style>
  <w:style w:type="paragraph" w:customStyle="1" w:styleId="Tabelle">
    <w:name w:val="Tabelle"/>
    <w:basedOn w:val="Normal"/>
    <w:next w:val="Normal"/>
    <w:rsid w:val="00B77FA3"/>
    <w:pPr>
      <w:keepNext/>
      <w:keepLines/>
      <w:spacing w:after="0" w:line="240" w:lineRule="auto"/>
      <w:jc w:val="left"/>
    </w:pPr>
    <w:rPr>
      <w:rFonts w:eastAsia="Times New Roman" w:cs="Times New Roman"/>
      <w:szCs w:val="20"/>
      <w:lang w:val="de-DE" w:eastAsia="de-DE"/>
    </w:rPr>
  </w:style>
  <w:style w:type="table" w:styleId="GridTable1Light">
    <w:name w:val="Grid Table 1 Light"/>
    <w:basedOn w:val="TableNormal"/>
    <w:uiPriority w:val="46"/>
    <w:rsid w:val="00B77FA3"/>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ListTable2">
    <w:name w:val="List Table 2"/>
    <w:basedOn w:val="TableNormal"/>
    <w:uiPriority w:val="47"/>
    <w:rsid w:val="00B77FA3"/>
    <w:pPr>
      <w:spacing w:after="0" w:line="240" w:lineRule="auto"/>
    </w:p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TOC2">
    <w:name w:val="toc 2"/>
    <w:basedOn w:val="Normal"/>
    <w:next w:val="Normal"/>
    <w:autoRedefine/>
    <w:uiPriority w:val="39"/>
    <w:unhideWhenUsed/>
    <w:rsid w:val="009255FB"/>
    <w:pPr>
      <w:ind w:left="240"/>
    </w:pPr>
  </w:style>
  <w:style w:type="character" w:styleId="Hyperlink">
    <w:name w:val="Hyperlink"/>
    <w:basedOn w:val="DefaultParagraphFont"/>
    <w:uiPriority w:val="99"/>
    <w:unhideWhenUsed/>
    <w:rsid w:val="00613FD3"/>
    <w:rPr>
      <w:color w:val="0000FF" w:themeColor="hyperlink"/>
      <w:u w:val="single"/>
    </w:rPr>
  </w:style>
  <w:style w:type="table" w:styleId="TableGrid">
    <w:name w:val="Table Grid"/>
    <w:basedOn w:val="TableNormal"/>
    <w:uiPriority w:val="59"/>
    <w:rsid w:val="00613FD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3">
    <w:name w:val="Plain Table 3"/>
    <w:basedOn w:val="TableNormal"/>
    <w:uiPriority w:val="43"/>
    <w:rsid w:val="00613FD3"/>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character" w:styleId="PlaceholderText">
    <w:name w:val="Placeholder Text"/>
    <w:basedOn w:val="DefaultParagraphFont"/>
    <w:uiPriority w:val="99"/>
    <w:semiHidden/>
    <w:rsid w:val="00613FD3"/>
    <w:rPr>
      <w:color w:val="808080"/>
    </w:rPr>
  </w:style>
  <w:style w:type="paragraph" w:styleId="Caption">
    <w:name w:val="caption"/>
    <w:basedOn w:val="Normal"/>
    <w:next w:val="Normal"/>
    <w:uiPriority w:val="35"/>
    <w:unhideWhenUsed/>
    <w:qFormat/>
    <w:rsid w:val="00EC6389"/>
    <w:pPr>
      <w:spacing w:after="80" w:line="240" w:lineRule="auto"/>
      <w:jc w:val="center"/>
    </w:pPr>
    <w:rPr>
      <w:iCs/>
      <w:color w:val="000000" w:themeColor="text1"/>
      <w:sz w:val="20"/>
      <w:szCs w:val="18"/>
    </w:rPr>
  </w:style>
  <w:style w:type="paragraph" w:customStyle="1" w:styleId="Equation">
    <w:name w:val="Equation"/>
    <w:basedOn w:val="TOC1"/>
    <w:link w:val="EquationChar"/>
    <w:qFormat/>
    <w:rsid w:val="001713EE"/>
    <w:pPr>
      <w:tabs>
        <w:tab w:val="clear" w:pos="8494"/>
        <w:tab w:val="center" w:pos="4253"/>
        <w:tab w:val="right" w:pos="8505"/>
      </w:tabs>
    </w:pPr>
    <w:rPr>
      <w:noProof/>
    </w:rPr>
  </w:style>
  <w:style w:type="paragraph" w:styleId="TableofFigures">
    <w:name w:val="table of figures"/>
    <w:basedOn w:val="Normal"/>
    <w:next w:val="Normal"/>
    <w:uiPriority w:val="99"/>
    <w:unhideWhenUsed/>
    <w:rsid w:val="008012B5"/>
    <w:pPr>
      <w:spacing w:after="0"/>
    </w:pPr>
  </w:style>
  <w:style w:type="character" w:customStyle="1" w:styleId="TOC1Char">
    <w:name w:val="TOC 1 Char"/>
    <w:basedOn w:val="DefaultParagraphFont"/>
    <w:link w:val="TOC1"/>
    <w:uiPriority w:val="39"/>
    <w:rsid w:val="008012B5"/>
    <w:rPr>
      <w:rFonts w:ascii="Times New Roman" w:hAnsi="Times New Roman"/>
      <w:sz w:val="24"/>
    </w:rPr>
  </w:style>
  <w:style w:type="character" w:customStyle="1" w:styleId="EquationChar">
    <w:name w:val="Equation Char"/>
    <w:basedOn w:val="TOC1Char"/>
    <w:link w:val="Equation"/>
    <w:rsid w:val="001713EE"/>
    <w:rPr>
      <w:rFonts w:ascii="Times New Roman" w:hAnsi="Times New Roman"/>
      <w:noProof/>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0274590">
      <w:bodyDiv w:val="1"/>
      <w:marLeft w:val="0"/>
      <w:marRight w:val="0"/>
      <w:marTop w:val="0"/>
      <w:marBottom w:val="0"/>
      <w:divBdr>
        <w:top w:val="none" w:sz="0" w:space="0" w:color="auto"/>
        <w:left w:val="none" w:sz="0" w:space="0" w:color="auto"/>
        <w:bottom w:val="none" w:sz="0" w:space="0" w:color="auto"/>
        <w:right w:val="none" w:sz="0" w:space="0" w:color="auto"/>
      </w:divBdr>
      <w:divsChild>
        <w:div w:id="1267346392">
          <w:marLeft w:val="0"/>
          <w:marRight w:val="0"/>
          <w:marTop w:val="0"/>
          <w:marBottom w:val="0"/>
          <w:divBdr>
            <w:top w:val="none" w:sz="0" w:space="0" w:color="auto"/>
            <w:left w:val="none" w:sz="0" w:space="0" w:color="auto"/>
            <w:bottom w:val="none" w:sz="0" w:space="0" w:color="auto"/>
            <w:right w:val="none" w:sz="0" w:space="0" w:color="auto"/>
          </w:divBdr>
        </w:div>
        <w:div w:id="2146266279">
          <w:marLeft w:val="0"/>
          <w:marRight w:val="0"/>
          <w:marTop w:val="0"/>
          <w:marBottom w:val="0"/>
          <w:divBdr>
            <w:top w:val="none" w:sz="0" w:space="0" w:color="auto"/>
            <w:left w:val="none" w:sz="0" w:space="0" w:color="auto"/>
            <w:bottom w:val="none" w:sz="0" w:space="0" w:color="auto"/>
            <w:right w:val="none" w:sz="0" w:space="0" w:color="auto"/>
          </w:divBdr>
        </w:div>
        <w:div w:id="1695885908">
          <w:marLeft w:val="0"/>
          <w:marRight w:val="0"/>
          <w:marTop w:val="0"/>
          <w:marBottom w:val="0"/>
          <w:divBdr>
            <w:top w:val="none" w:sz="0" w:space="0" w:color="auto"/>
            <w:left w:val="none" w:sz="0" w:space="0" w:color="auto"/>
            <w:bottom w:val="none" w:sz="0" w:space="0" w:color="auto"/>
            <w:right w:val="none" w:sz="0" w:space="0" w:color="auto"/>
          </w:divBdr>
        </w:div>
        <w:div w:id="1818720352">
          <w:marLeft w:val="0"/>
          <w:marRight w:val="0"/>
          <w:marTop w:val="0"/>
          <w:marBottom w:val="0"/>
          <w:divBdr>
            <w:top w:val="none" w:sz="0" w:space="0" w:color="auto"/>
            <w:left w:val="none" w:sz="0" w:space="0" w:color="auto"/>
            <w:bottom w:val="none" w:sz="0" w:space="0" w:color="auto"/>
            <w:right w:val="none" w:sz="0" w:space="0" w:color="auto"/>
          </w:divBdr>
        </w:div>
        <w:div w:id="508101048">
          <w:marLeft w:val="0"/>
          <w:marRight w:val="0"/>
          <w:marTop w:val="0"/>
          <w:marBottom w:val="0"/>
          <w:divBdr>
            <w:top w:val="none" w:sz="0" w:space="0" w:color="auto"/>
            <w:left w:val="none" w:sz="0" w:space="0" w:color="auto"/>
            <w:bottom w:val="none" w:sz="0" w:space="0" w:color="auto"/>
            <w:right w:val="none" w:sz="0" w:space="0" w:color="auto"/>
          </w:divBdr>
        </w:div>
        <w:div w:id="1851868590">
          <w:marLeft w:val="0"/>
          <w:marRight w:val="0"/>
          <w:marTop w:val="0"/>
          <w:marBottom w:val="0"/>
          <w:divBdr>
            <w:top w:val="none" w:sz="0" w:space="0" w:color="auto"/>
            <w:left w:val="none" w:sz="0" w:space="0" w:color="auto"/>
            <w:bottom w:val="none" w:sz="0" w:space="0" w:color="auto"/>
            <w:right w:val="none" w:sz="0" w:space="0" w:color="auto"/>
          </w:divBdr>
        </w:div>
        <w:div w:id="772742841">
          <w:marLeft w:val="0"/>
          <w:marRight w:val="0"/>
          <w:marTop w:val="0"/>
          <w:marBottom w:val="0"/>
          <w:divBdr>
            <w:top w:val="none" w:sz="0" w:space="0" w:color="auto"/>
            <w:left w:val="none" w:sz="0" w:space="0" w:color="auto"/>
            <w:bottom w:val="none" w:sz="0" w:space="0" w:color="auto"/>
            <w:right w:val="none" w:sz="0" w:space="0" w:color="auto"/>
          </w:divBdr>
        </w:div>
        <w:div w:id="820581567">
          <w:marLeft w:val="0"/>
          <w:marRight w:val="0"/>
          <w:marTop w:val="0"/>
          <w:marBottom w:val="0"/>
          <w:divBdr>
            <w:top w:val="none" w:sz="0" w:space="0" w:color="auto"/>
            <w:left w:val="none" w:sz="0" w:space="0" w:color="auto"/>
            <w:bottom w:val="none" w:sz="0" w:space="0" w:color="auto"/>
            <w:right w:val="none" w:sz="0" w:space="0" w:color="auto"/>
          </w:divBdr>
        </w:div>
        <w:div w:id="1974938809">
          <w:marLeft w:val="0"/>
          <w:marRight w:val="0"/>
          <w:marTop w:val="0"/>
          <w:marBottom w:val="0"/>
          <w:divBdr>
            <w:top w:val="none" w:sz="0" w:space="0" w:color="auto"/>
            <w:left w:val="none" w:sz="0" w:space="0" w:color="auto"/>
            <w:bottom w:val="none" w:sz="0" w:space="0" w:color="auto"/>
            <w:right w:val="none" w:sz="0" w:space="0" w:color="auto"/>
          </w:divBdr>
        </w:div>
        <w:div w:id="143143876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2.jpeg"/><Relationship Id="rId10" Type="http://schemas.openxmlformats.org/officeDocument/2006/relationships/header" Target="head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294D58-6A69-4EFB-86CA-49FF42596D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902</Words>
  <Characters>4010</Characters>
  <Application>Microsoft Office Word</Application>
  <DocSecurity>0</DocSecurity>
  <Lines>190</Lines>
  <Paragraphs>125</Paragraphs>
  <ScaleCrop>false</ScaleCrop>
  <HeadingPairs>
    <vt:vector size="6" baseType="variant">
      <vt:variant>
        <vt:lpstr>Title</vt:lpstr>
      </vt:variant>
      <vt:variant>
        <vt:i4>1</vt:i4>
      </vt:variant>
      <vt:variant>
        <vt:lpstr>Headings</vt:lpstr>
      </vt:variant>
      <vt:variant>
        <vt:i4>13</vt:i4>
      </vt:variant>
      <vt:variant>
        <vt:lpstr>Titel</vt:lpstr>
      </vt:variant>
      <vt:variant>
        <vt:i4>1</vt:i4>
      </vt:variant>
    </vt:vector>
  </HeadingPairs>
  <TitlesOfParts>
    <vt:vector size="15" baseType="lpstr">
      <vt:lpstr/>
      <vt:lpstr>Table of Contents</vt:lpstr>
      <vt:lpstr>List of Abbreviations</vt:lpstr>
      <vt:lpstr>List of Symbols</vt:lpstr>
      <vt:lpstr>List of Figures</vt:lpstr>
      <vt:lpstr>List of Tables</vt:lpstr>
      <vt:lpstr>1. Introduction</vt:lpstr>
      <vt:lpstr>2. Another Main Heading</vt:lpstr>
      <vt:lpstr>    2.1 Subheading</vt:lpstr>
      <vt:lpstr>    2.2 Another Subheading</vt:lpstr>
      <vt:lpstr>3. Conclusions</vt:lpstr>
      <vt:lpstr>    </vt:lpstr>
      <vt:lpstr>Appendix</vt:lpstr>
      <vt:lpstr>Bibliography</vt:lpstr>
      <vt:lpstr/>
    </vt:vector>
  </TitlesOfParts>
  <Company>WW.OvGU.de</Company>
  <LinksUpToDate>false</LinksUpToDate>
  <CharactersWithSpaces>4787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Kleber, Rainer</dc:creator>
  <cp:keywords/>
  <dc:description/>
  <cp:lastModifiedBy>Rainer Kleber</cp:lastModifiedBy>
  <cp:revision>5</cp:revision>
  <dcterms:created xsi:type="dcterms:W3CDTF">2021-10-26T08:07:00Z</dcterms:created>
  <dcterms:modified xsi:type="dcterms:W3CDTF">2022-09-29T11:39:00Z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25b2e4b5f318c7042a06fed02e6a43e572f53810db92ed950445e8635b6e764d</vt:lpwstr>
  </property>
</Properties>
</file>